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6FEE7" w14:textId="12F093DD" w:rsidR="00431080" w:rsidRPr="002B0E7E" w:rsidRDefault="00431080" w:rsidP="00431080">
      <w:pPr>
        <w:widowControl w:val="0"/>
        <w:spacing w:after="240"/>
        <w:rPr>
          <w:rFonts w:ascii="Times New Roman" w:hAnsi="Times New Roman" w:cs="Times New Roman"/>
        </w:rPr>
      </w:pPr>
      <w:r w:rsidRPr="002B0E7E">
        <w:rPr>
          <w:rFonts w:ascii="Times New Roman" w:hAnsi="Times New Roman" w:cs="Times New Roman"/>
        </w:rPr>
        <w:t xml:space="preserve">Bogotá D.C., </w:t>
      </w:r>
      <w:r w:rsidR="00CA0F83" w:rsidRPr="002B0E7E">
        <w:rPr>
          <w:rFonts w:ascii="Times New Roman" w:hAnsi="Times New Roman" w:cs="Times New Roman"/>
        </w:rPr>
        <w:t xml:space="preserve">21 </w:t>
      </w:r>
      <w:r w:rsidR="00310C93" w:rsidRPr="002B0E7E">
        <w:rPr>
          <w:rFonts w:ascii="Times New Roman" w:hAnsi="Times New Roman" w:cs="Times New Roman"/>
        </w:rPr>
        <w:t>mayo</w:t>
      </w:r>
      <w:r w:rsidRPr="002B0E7E">
        <w:rPr>
          <w:rFonts w:ascii="Times New Roman" w:hAnsi="Times New Roman" w:cs="Times New Roman"/>
        </w:rPr>
        <w:t xml:space="preserve"> de 202</w:t>
      </w:r>
      <w:r w:rsidR="00310C93" w:rsidRPr="002B0E7E">
        <w:rPr>
          <w:rFonts w:ascii="Times New Roman" w:hAnsi="Times New Roman" w:cs="Times New Roman"/>
        </w:rPr>
        <w:t>5</w:t>
      </w:r>
    </w:p>
    <w:p w14:paraId="76FA00D9" w14:textId="77777777" w:rsidR="00431080" w:rsidRPr="002B0E7E" w:rsidRDefault="00431080" w:rsidP="00431080">
      <w:pPr>
        <w:widowControl w:val="0"/>
        <w:spacing w:after="240"/>
        <w:rPr>
          <w:rFonts w:ascii="Times New Roman" w:hAnsi="Times New Roman" w:cs="Times New Roman"/>
        </w:rPr>
      </w:pPr>
    </w:p>
    <w:p w14:paraId="046D91A1" w14:textId="77777777" w:rsidR="00431080" w:rsidRPr="002B0E7E" w:rsidRDefault="00431080" w:rsidP="00431080">
      <w:pPr>
        <w:widowControl w:val="0"/>
        <w:spacing w:after="0"/>
        <w:jc w:val="both"/>
        <w:rPr>
          <w:rFonts w:ascii="Times New Roman" w:hAnsi="Times New Roman" w:cs="Times New Roman"/>
        </w:rPr>
      </w:pPr>
      <w:r w:rsidRPr="002B0E7E">
        <w:rPr>
          <w:rFonts w:ascii="Times New Roman" w:hAnsi="Times New Roman" w:cs="Times New Roman"/>
        </w:rPr>
        <w:t>Honorable Representante</w:t>
      </w:r>
    </w:p>
    <w:p w14:paraId="7A787952" w14:textId="77777777" w:rsidR="00431080" w:rsidRPr="002B0E7E" w:rsidRDefault="00431080" w:rsidP="00431080">
      <w:pPr>
        <w:widowControl w:val="0"/>
        <w:spacing w:after="0"/>
        <w:jc w:val="both"/>
        <w:rPr>
          <w:rFonts w:ascii="Times New Roman" w:hAnsi="Times New Roman" w:cs="Times New Roman"/>
          <w:b/>
        </w:rPr>
      </w:pPr>
      <w:r w:rsidRPr="002B0E7E">
        <w:rPr>
          <w:rFonts w:ascii="Times New Roman" w:hAnsi="Times New Roman" w:cs="Times New Roman"/>
          <w:b/>
        </w:rPr>
        <w:t>ANA PAOLA GARCÍA SOTO</w:t>
      </w:r>
    </w:p>
    <w:p w14:paraId="7AD32E16" w14:textId="77777777" w:rsidR="00431080" w:rsidRPr="002B0E7E" w:rsidRDefault="00431080" w:rsidP="00431080">
      <w:pPr>
        <w:widowControl w:val="0"/>
        <w:spacing w:after="0"/>
        <w:jc w:val="both"/>
        <w:rPr>
          <w:rFonts w:ascii="Times New Roman" w:hAnsi="Times New Roman" w:cs="Times New Roman"/>
        </w:rPr>
      </w:pPr>
      <w:r w:rsidRPr="002B0E7E">
        <w:rPr>
          <w:rFonts w:ascii="Times New Roman" w:hAnsi="Times New Roman" w:cs="Times New Roman"/>
        </w:rPr>
        <w:t xml:space="preserve">Presidenta </w:t>
      </w:r>
    </w:p>
    <w:p w14:paraId="129C0725" w14:textId="77777777" w:rsidR="00431080" w:rsidRPr="002B0E7E" w:rsidRDefault="00431080" w:rsidP="00431080">
      <w:pPr>
        <w:widowControl w:val="0"/>
        <w:spacing w:after="0"/>
        <w:jc w:val="both"/>
        <w:rPr>
          <w:rFonts w:ascii="Times New Roman" w:hAnsi="Times New Roman" w:cs="Times New Roman"/>
        </w:rPr>
      </w:pPr>
      <w:r w:rsidRPr="002B0E7E">
        <w:rPr>
          <w:rFonts w:ascii="Times New Roman" w:hAnsi="Times New Roman" w:cs="Times New Roman"/>
        </w:rPr>
        <w:t>Comisión Primera - Cámara de Representantes</w:t>
      </w:r>
    </w:p>
    <w:p w14:paraId="06CAC161" w14:textId="77777777" w:rsidR="00431080" w:rsidRPr="002B0E7E" w:rsidRDefault="00431080" w:rsidP="00431080">
      <w:pPr>
        <w:widowControl w:val="0"/>
        <w:spacing w:after="0"/>
        <w:jc w:val="both"/>
        <w:rPr>
          <w:rFonts w:ascii="Times New Roman" w:hAnsi="Times New Roman" w:cs="Times New Roman"/>
        </w:rPr>
      </w:pPr>
      <w:r w:rsidRPr="002B0E7E">
        <w:rPr>
          <w:rFonts w:ascii="Times New Roman" w:hAnsi="Times New Roman" w:cs="Times New Roman"/>
        </w:rPr>
        <w:t>Bogotá</w:t>
      </w:r>
    </w:p>
    <w:p w14:paraId="2B695CCA" w14:textId="77777777" w:rsidR="00431080" w:rsidRPr="002B0E7E" w:rsidRDefault="00431080" w:rsidP="00431080">
      <w:pPr>
        <w:widowControl w:val="0"/>
        <w:spacing w:after="240"/>
        <w:jc w:val="both"/>
        <w:rPr>
          <w:rFonts w:ascii="Times New Roman" w:hAnsi="Times New Roman" w:cs="Times New Roman"/>
          <w:bCs/>
        </w:rPr>
      </w:pPr>
    </w:p>
    <w:p w14:paraId="062FB0D3" w14:textId="77777777" w:rsidR="00431080" w:rsidRPr="002B0E7E" w:rsidRDefault="00431080" w:rsidP="00431080">
      <w:pPr>
        <w:spacing w:before="240" w:after="0" w:line="276" w:lineRule="auto"/>
        <w:ind w:left="708"/>
        <w:jc w:val="both"/>
        <w:rPr>
          <w:rFonts w:ascii="Times New Roman" w:eastAsia="Times New Roman" w:hAnsi="Times New Roman" w:cs="Times New Roman"/>
          <w:bCs/>
        </w:rPr>
      </w:pPr>
      <w:r w:rsidRPr="002B0E7E">
        <w:rPr>
          <w:rFonts w:ascii="Times New Roman" w:hAnsi="Times New Roman" w:cs="Times New Roman"/>
          <w:b/>
        </w:rPr>
        <w:t>Asunto</w:t>
      </w:r>
      <w:r w:rsidRPr="002B0E7E">
        <w:rPr>
          <w:rFonts w:ascii="Times New Roman" w:hAnsi="Times New Roman" w:cs="Times New Roman"/>
          <w:bCs/>
        </w:rPr>
        <w:t xml:space="preserve">: Informe de ponencia para primer debate del </w:t>
      </w:r>
      <w:r w:rsidRPr="002B0E7E">
        <w:rPr>
          <w:rFonts w:ascii="Times New Roman" w:hAnsi="Times New Roman" w:cs="Times New Roman"/>
          <w:b/>
        </w:rPr>
        <w:t>Proyecto de Ley No. 139 de 2024 Cámara</w:t>
      </w:r>
      <w:r w:rsidRPr="002B0E7E">
        <w:rPr>
          <w:rFonts w:ascii="Times New Roman" w:hAnsi="Times New Roman" w:cs="Times New Roman"/>
          <w:bCs/>
        </w:rPr>
        <w:t xml:space="preserve"> </w:t>
      </w:r>
      <w:r w:rsidRPr="002B0E7E">
        <w:rPr>
          <w:rFonts w:ascii="Times New Roman" w:eastAsia="Times New Roman" w:hAnsi="Times New Roman" w:cs="Times New Roman"/>
          <w:bCs/>
        </w:rPr>
        <w:t>“Por medio del cual se adiciona la Ley 1801 de 2016, se prohíbe la comercialización, distribución, uso, y porte de símbolos, indumentaria e imágenes de personas condenadas por la comisión de delitos, y se dictan otras disposiciones”</w:t>
      </w:r>
    </w:p>
    <w:p w14:paraId="15C38FE4" w14:textId="6E9F51A3" w:rsidR="00431080" w:rsidRPr="002B0E7E" w:rsidRDefault="00431080" w:rsidP="00431080">
      <w:pPr>
        <w:widowControl w:val="0"/>
        <w:spacing w:after="240"/>
        <w:jc w:val="both"/>
        <w:rPr>
          <w:rFonts w:ascii="Times New Roman" w:eastAsia="Times New Roman" w:hAnsi="Times New Roman" w:cs="Times New Roman"/>
          <w:b/>
        </w:rPr>
      </w:pPr>
    </w:p>
    <w:p w14:paraId="475A440B" w14:textId="0DFD1F8D" w:rsidR="00431080" w:rsidRPr="002B0E7E" w:rsidRDefault="00431080" w:rsidP="00431080">
      <w:pPr>
        <w:widowControl w:val="0"/>
        <w:spacing w:after="240"/>
        <w:jc w:val="both"/>
        <w:rPr>
          <w:rFonts w:ascii="Times New Roman" w:eastAsia="Times New Roman" w:hAnsi="Times New Roman" w:cs="Times New Roman"/>
          <w:bCs/>
        </w:rPr>
      </w:pPr>
      <w:r w:rsidRPr="002B0E7E">
        <w:rPr>
          <w:rFonts w:ascii="Times New Roman" w:eastAsia="Times New Roman" w:hAnsi="Times New Roman" w:cs="Times New Roman"/>
          <w:bCs/>
        </w:rPr>
        <w:t>Honorable Presidenta,</w:t>
      </w:r>
    </w:p>
    <w:p w14:paraId="542BD655" w14:textId="7F376415" w:rsidR="00431080" w:rsidRPr="002B0E7E" w:rsidRDefault="00431080" w:rsidP="00431080">
      <w:pPr>
        <w:spacing w:before="240" w:after="0" w:line="276" w:lineRule="auto"/>
        <w:jc w:val="both"/>
        <w:rPr>
          <w:rFonts w:ascii="Times New Roman" w:eastAsia="Times New Roman" w:hAnsi="Times New Roman" w:cs="Times New Roman"/>
          <w:bCs/>
        </w:rPr>
      </w:pPr>
      <w:r w:rsidRPr="002B0E7E">
        <w:rPr>
          <w:rFonts w:ascii="Times New Roman" w:eastAsia="Times New Roman" w:hAnsi="Times New Roman" w:cs="Times New Roman"/>
          <w:bCs/>
        </w:rPr>
        <w:t>En cumplimiento de la designación conferida por la Comisión Primera de la Cámara de Representantes, p</w:t>
      </w:r>
      <w:r w:rsidR="00B27788" w:rsidRPr="002B0E7E">
        <w:rPr>
          <w:rFonts w:ascii="Times New Roman" w:eastAsia="Times New Roman" w:hAnsi="Times New Roman" w:cs="Times New Roman"/>
          <w:bCs/>
        </w:rPr>
        <w:t xml:space="preserve">onemos </w:t>
      </w:r>
      <w:r w:rsidRPr="002B0E7E">
        <w:rPr>
          <w:rFonts w:ascii="Times New Roman" w:eastAsia="Times New Roman" w:hAnsi="Times New Roman" w:cs="Times New Roman"/>
          <w:bCs/>
        </w:rPr>
        <w:t xml:space="preserve">a consideración informe de ponencia positiva para primer debate del </w:t>
      </w:r>
      <w:r w:rsidRPr="002B0E7E">
        <w:rPr>
          <w:rFonts w:ascii="Times New Roman" w:hAnsi="Times New Roman" w:cs="Times New Roman"/>
          <w:b/>
        </w:rPr>
        <w:t>Proyecto de Ley No. 139 de 2024 Cámara</w:t>
      </w:r>
      <w:r w:rsidRPr="002B0E7E">
        <w:rPr>
          <w:rFonts w:ascii="Times New Roman" w:hAnsi="Times New Roman" w:cs="Times New Roman"/>
          <w:bCs/>
        </w:rPr>
        <w:t xml:space="preserve"> </w:t>
      </w:r>
      <w:r w:rsidRPr="002B0E7E">
        <w:rPr>
          <w:rFonts w:ascii="Times New Roman" w:eastAsia="Times New Roman" w:hAnsi="Times New Roman" w:cs="Times New Roman"/>
          <w:bCs/>
        </w:rPr>
        <w:t>“Por medio del cual se adiciona la Ley 1801 de 2016, se prohíbe la comercialización, distribución, uso, y porte de símbolos, indumentaria e imágenes de personas condenadas por la comisión de delitos, y se dictan otras disposiciones”</w:t>
      </w:r>
      <w:r w:rsidR="00823C6A" w:rsidRPr="002B0E7E">
        <w:rPr>
          <w:rFonts w:ascii="Times New Roman" w:eastAsia="Times New Roman" w:hAnsi="Times New Roman" w:cs="Times New Roman"/>
          <w:bCs/>
        </w:rPr>
        <w:t xml:space="preserve"> de conformidad con los siguientes argumentos estructurados así:</w:t>
      </w:r>
    </w:p>
    <w:p w14:paraId="30D87AC4" w14:textId="77777777" w:rsidR="00823C6A" w:rsidRPr="002B0E7E" w:rsidRDefault="00823C6A" w:rsidP="00823C6A">
      <w:pPr>
        <w:spacing w:after="0" w:line="276" w:lineRule="auto"/>
        <w:jc w:val="both"/>
        <w:rPr>
          <w:rFonts w:ascii="Times New Roman" w:eastAsia="Times New Roman" w:hAnsi="Times New Roman" w:cs="Times New Roman"/>
          <w:bCs/>
        </w:rPr>
      </w:pPr>
    </w:p>
    <w:p w14:paraId="70930DE1" w14:textId="485334D6" w:rsidR="00823C6A" w:rsidRPr="002B0E7E" w:rsidRDefault="00823C6A" w:rsidP="00823C6A">
      <w:pPr>
        <w:pStyle w:val="Prrafodelista"/>
        <w:numPr>
          <w:ilvl w:val="0"/>
          <w:numId w:val="13"/>
        </w:numPr>
        <w:spacing w:after="0" w:line="276" w:lineRule="auto"/>
        <w:jc w:val="both"/>
        <w:rPr>
          <w:rFonts w:ascii="Times New Roman" w:eastAsia="Times New Roman" w:hAnsi="Times New Roman" w:cs="Times New Roman"/>
          <w:bCs/>
        </w:rPr>
      </w:pPr>
      <w:r w:rsidRPr="002B0E7E">
        <w:rPr>
          <w:rFonts w:ascii="Times New Roman" w:eastAsia="Times New Roman" w:hAnsi="Times New Roman" w:cs="Times New Roman"/>
          <w:bCs/>
        </w:rPr>
        <w:t>Objeto</w:t>
      </w:r>
    </w:p>
    <w:p w14:paraId="68BD6BD8" w14:textId="0C5C329C" w:rsidR="00EB2872" w:rsidRPr="002B0E7E" w:rsidRDefault="00EB2872" w:rsidP="00823C6A">
      <w:pPr>
        <w:pStyle w:val="Prrafodelista"/>
        <w:numPr>
          <w:ilvl w:val="0"/>
          <w:numId w:val="13"/>
        </w:numPr>
        <w:spacing w:after="0" w:line="276" w:lineRule="auto"/>
        <w:jc w:val="both"/>
        <w:rPr>
          <w:rFonts w:ascii="Times New Roman" w:eastAsia="Times New Roman" w:hAnsi="Times New Roman" w:cs="Times New Roman"/>
          <w:bCs/>
        </w:rPr>
      </w:pPr>
      <w:r w:rsidRPr="002B0E7E">
        <w:rPr>
          <w:rFonts w:ascii="Times New Roman" w:eastAsia="Times New Roman" w:hAnsi="Times New Roman" w:cs="Times New Roman"/>
          <w:bCs/>
        </w:rPr>
        <w:t>Antecedentes de la iniciativa</w:t>
      </w:r>
    </w:p>
    <w:p w14:paraId="22CA0B8C" w14:textId="15481871" w:rsidR="00823C6A" w:rsidRPr="002B0E7E" w:rsidRDefault="00823C6A" w:rsidP="00823C6A">
      <w:pPr>
        <w:pStyle w:val="Prrafodelista"/>
        <w:numPr>
          <w:ilvl w:val="0"/>
          <w:numId w:val="13"/>
        </w:numPr>
        <w:spacing w:after="0" w:line="276" w:lineRule="auto"/>
        <w:jc w:val="both"/>
        <w:rPr>
          <w:rFonts w:ascii="Times New Roman" w:eastAsia="Times New Roman" w:hAnsi="Times New Roman" w:cs="Times New Roman"/>
          <w:bCs/>
        </w:rPr>
      </w:pPr>
      <w:r w:rsidRPr="002B0E7E">
        <w:rPr>
          <w:rFonts w:ascii="Times New Roman" w:eastAsia="Times New Roman" w:hAnsi="Times New Roman" w:cs="Times New Roman"/>
          <w:bCs/>
        </w:rPr>
        <w:t xml:space="preserve">Justificación de la </w:t>
      </w:r>
      <w:r w:rsidR="00CA0F83" w:rsidRPr="002B0E7E">
        <w:rPr>
          <w:rFonts w:ascii="Times New Roman" w:eastAsia="Times New Roman" w:hAnsi="Times New Roman" w:cs="Times New Roman"/>
          <w:bCs/>
        </w:rPr>
        <w:t>iniciativa</w:t>
      </w:r>
    </w:p>
    <w:p w14:paraId="081F5551" w14:textId="77777777" w:rsidR="00823C6A" w:rsidRPr="002B0E7E" w:rsidRDefault="00823C6A" w:rsidP="00823C6A">
      <w:pPr>
        <w:pStyle w:val="Prrafodelista"/>
        <w:numPr>
          <w:ilvl w:val="0"/>
          <w:numId w:val="13"/>
        </w:numPr>
        <w:spacing w:after="0" w:line="276" w:lineRule="auto"/>
        <w:jc w:val="both"/>
        <w:rPr>
          <w:rFonts w:ascii="Times New Roman" w:eastAsia="Times New Roman" w:hAnsi="Times New Roman" w:cs="Times New Roman"/>
          <w:bCs/>
        </w:rPr>
      </w:pPr>
      <w:r w:rsidRPr="002B0E7E">
        <w:rPr>
          <w:rFonts w:ascii="Times New Roman" w:eastAsia="Times New Roman" w:hAnsi="Times New Roman" w:cs="Times New Roman"/>
          <w:bCs/>
        </w:rPr>
        <w:t>Sustento jurídico</w:t>
      </w:r>
    </w:p>
    <w:p w14:paraId="40ADA656" w14:textId="77777777" w:rsidR="00823C6A" w:rsidRPr="002B0E7E" w:rsidRDefault="00823C6A" w:rsidP="00823C6A">
      <w:pPr>
        <w:pStyle w:val="Prrafodelista"/>
        <w:numPr>
          <w:ilvl w:val="0"/>
          <w:numId w:val="13"/>
        </w:numPr>
        <w:spacing w:after="0" w:line="276" w:lineRule="auto"/>
        <w:jc w:val="both"/>
        <w:rPr>
          <w:rFonts w:ascii="Times New Roman" w:eastAsia="Times New Roman" w:hAnsi="Times New Roman" w:cs="Times New Roman"/>
          <w:bCs/>
        </w:rPr>
      </w:pPr>
      <w:r w:rsidRPr="002B0E7E">
        <w:rPr>
          <w:rFonts w:ascii="Times New Roman" w:eastAsia="Times New Roman" w:hAnsi="Times New Roman" w:cs="Times New Roman"/>
          <w:bCs/>
        </w:rPr>
        <w:t>Análisis de impacto fiscal</w:t>
      </w:r>
    </w:p>
    <w:p w14:paraId="19B449DE" w14:textId="6CB09537" w:rsidR="00823C6A" w:rsidRPr="002B0E7E" w:rsidRDefault="00823C6A" w:rsidP="00823C6A">
      <w:pPr>
        <w:pStyle w:val="Prrafodelista"/>
        <w:numPr>
          <w:ilvl w:val="0"/>
          <w:numId w:val="13"/>
        </w:numPr>
        <w:spacing w:after="0" w:line="276" w:lineRule="auto"/>
        <w:jc w:val="both"/>
        <w:rPr>
          <w:rFonts w:ascii="Times New Roman" w:eastAsia="Times New Roman" w:hAnsi="Times New Roman" w:cs="Times New Roman"/>
          <w:bCs/>
        </w:rPr>
      </w:pPr>
      <w:r w:rsidRPr="002B0E7E">
        <w:rPr>
          <w:rFonts w:ascii="Times New Roman" w:eastAsia="Times New Roman" w:hAnsi="Times New Roman" w:cs="Times New Roman"/>
          <w:bCs/>
        </w:rPr>
        <w:t>Pliego de modificaciones</w:t>
      </w:r>
    </w:p>
    <w:p w14:paraId="4D595FA2" w14:textId="4BB8330E" w:rsidR="00F46D4A" w:rsidRPr="002B0E7E" w:rsidRDefault="00F46D4A" w:rsidP="00823C6A">
      <w:pPr>
        <w:pStyle w:val="Prrafodelista"/>
        <w:numPr>
          <w:ilvl w:val="0"/>
          <w:numId w:val="13"/>
        </w:numPr>
        <w:spacing w:after="0" w:line="276" w:lineRule="auto"/>
        <w:jc w:val="both"/>
        <w:rPr>
          <w:rFonts w:ascii="Times New Roman" w:eastAsia="Times New Roman" w:hAnsi="Times New Roman" w:cs="Times New Roman"/>
          <w:bCs/>
        </w:rPr>
      </w:pPr>
      <w:r w:rsidRPr="002B0E7E">
        <w:rPr>
          <w:rFonts w:ascii="Times New Roman" w:eastAsia="Times New Roman" w:hAnsi="Times New Roman" w:cs="Times New Roman"/>
          <w:bCs/>
        </w:rPr>
        <w:t xml:space="preserve">Conflicto de Intereses </w:t>
      </w:r>
    </w:p>
    <w:p w14:paraId="7383CE32" w14:textId="714CCE39" w:rsidR="00684249" w:rsidRPr="002B0E7E" w:rsidRDefault="00684249" w:rsidP="00823C6A">
      <w:pPr>
        <w:pStyle w:val="Prrafodelista"/>
        <w:numPr>
          <w:ilvl w:val="0"/>
          <w:numId w:val="13"/>
        </w:numPr>
        <w:spacing w:after="0" w:line="276" w:lineRule="auto"/>
        <w:jc w:val="both"/>
        <w:rPr>
          <w:rFonts w:ascii="Times New Roman" w:eastAsia="Times New Roman" w:hAnsi="Times New Roman" w:cs="Times New Roman"/>
          <w:bCs/>
        </w:rPr>
      </w:pPr>
      <w:r w:rsidRPr="002B0E7E">
        <w:rPr>
          <w:rFonts w:ascii="Times New Roman" w:eastAsia="Times New Roman" w:hAnsi="Times New Roman" w:cs="Times New Roman"/>
          <w:bCs/>
        </w:rPr>
        <w:t>Proposición</w:t>
      </w:r>
    </w:p>
    <w:p w14:paraId="6C13A2A3" w14:textId="2361A1AA" w:rsidR="00823C6A" w:rsidRPr="002B0E7E" w:rsidRDefault="00823C6A" w:rsidP="00823C6A">
      <w:pPr>
        <w:pStyle w:val="Prrafodelista"/>
        <w:numPr>
          <w:ilvl w:val="0"/>
          <w:numId w:val="13"/>
        </w:numPr>
        <w:spacing w:after="0" w:line="276" w:lineRule="auto"/>
        <w:jc w:val="both"/>
        <w:rPr>
          <w:rFonts w:ascii="Times New Roman" w:eastAsia="Times New Roman" w:hAnsi="Times New Roman" w:cs="Times New Roman"/>
          <w:bCs/>
        </w:rPr>
      </w:pPr>
      <w:r w:rsidRPr="002B0E7E">
        <w:rPr>
          <w:rFonts w:ascii="Times New Roman" w:eastAsia="Times New Roman" w:hAnsi="Times New Roman" w:cs="Times New Roman"/>
          <w:bCs/>
        </w:rPr>
        <w:t xml:space="preserve">Texto propuesto </w:t>
      </w:r>
    </w:p>
    <w:p w14:paraId="09E1A5E0" w14:textId="77777777" w:rsidR="00310C93" w:rsidRPr="002B0E7E" w:rsidRDefault="00310C93" w:rsidP="00310C93">
      <w:pPr>
        <w:spacing w:after="0" w:line="276" w:lineRule="auto"/>
        <w:jc w:val="both"/>
        <w:rPr>
          <w:rFonts w:ascii="Times New Roman" w:eastAsia="Times New Roman" w:hAnsi="Times New Roman" w:cs="Times New Roman"/>
          <w:bCs/>
        </w:rPr>
      </w:pPr>
    </w:p>
    <w:p w14:paraId="4DC8A93E" w14:textId="77777777" w:rsidR="00B266D4" w:rsidRPr="002B0E7E" w:rsidRDefault="00B266D4" w:rsidP="00310C93">
      <w:pPr>
        <w:spacing w:after="0" w:line="276" w:lineRule="auto"/>
        <w:jc w:val="both"/>
        <w:rPr>
          <w:rFonts w:ascii="Times New Roman" w:eastAsia="Times New Roman" w:hAnsi="Times New Roman" w:cs="Times New Roman"/>
          <w:bCs/>
        </w:rPr>
      </w:pPr>
    </w:p>
    <w:p w14:paraId="011CC66A" w14:textId="77777777" w:rsidR="00B266D4" w:rsidRPr="002B0E7E" w:rsidRDefault="00B266D4" w:rsidP="00310C93">
      <w:pPr>
        <w:spacing w:after="0" w:line="276" w:lineRule="auto"/>
        <w:jc w:val="both"/>
        <w:rPr>
          <w:rFonts w:ascii="Times New Roman" w:eastAsia="Times New Roman" w:hAnsi="Times New Roman" w:cs="Times New Roman"/>
          <w:bCs/>
        </w:rPr>
      </w:pPr>
    </w:p>
    <w:p w14:paraId="4ADF3716" w14:textId="154B3429" w:rsidR="00310C93" w:rsidRPr="002B0E7E" w:rsidRDefault="00310C93" w:rsidP="00310C93">
      <w:pPr>
        <w:spacing w:after="0" w:line="276" w:lineRule="auto"/>
        <w:jc w:val="both"/>
        <w:rPr>
          <w:rFonts w:ascii="Times New Roman" w:eastAsia="Times New Roman" w:hAnsi="Times New Roman" w:cs="Times New Roman"/>
          <w:bCs/>
        </w:rPr>
      </w:pPr>
      <w:r w:rsidRPr="002B0E7E">
        <w:rPr>
          <w:rFonts w:ascii="Times New Roman" w:eastAsia="Times New Roman" w:hAnsi="Times New Roman" w:cs="Times New Roman"/>
          <w:bCs/>
        </w:rPr>
        <w:lastRenderedPageBreak/>
        <w:t xml:space="preserve">Cordialmente, </w:t>
      </w:r>
    </w:p>
    <w:p w14:paraId="5C2119A5" w14:textId="77777777" w:rsidR="00823C6A" w:rsidRPr="002B0E7E" w:rsidRDefault="00823C6A" w:rsidP="00823C6A">
      <w:pPr>
        <w:spacing w:after="0" w:line="276" w:lineRule="auto"/>
        <w:jc w:val="both"/>
        <w:rPr>
          <w:rFonts w:ascii="Times New Roman" w:eastAsia="Times New Roman" w:hAnsi="Times New Roman" w:cs="Times New Roman"/>
          <w:bCs/>
        </w:rPr>
      </w:pPr>
    </w:p>
    <w:tbl>
      <w:tblPr>
        <w:tblStyle w:val="Tablaconcuadrcula"/>
        <w:tblW w:w="0" w:type="auto"/>
        <w:jc w:val="center"/>
        <w:tblLook w:val="04A0" w:firstRow="1" w:lastRow="0" w:firstColumn="1" w:lastColumn="0" w:noHBand="0" w:noVBand="1"/>
      </w:tblPr>
      <w:tblGrid>
        <w:gridCol w:w="4414"/>
        <w:gridCol w:w="4414"/>
      </w:tblGrid>
      <w:tr w:rsidR="002B0E7E" w:rsidRPr="002B0E7E" w14:paraId="02D76A72" w14:textId="77777777" w:rsidTr="00FA0D85">
        <w:trPr>
          <w:jc w:val="center"/>
        </w:trPr>
        <w:tc>
          <w:tcPr>
            <w:tcW w:w="4414" w:type="dxa"/>
          </w:tcPr>
          <w:p w14:paraId="7B44C517" w14:textId="77777777" w:rsidR="00310C93" w:rsidRPr="002B0E7E" w:rsidRDefault="00310C93" w:rsidP="00FA0D85">
            <w:pPr>
              <w:jc w:val="both"/>
              <w:rPr>
                <w:rFonts w:ascii="Times New Roman" w:hAnsi="Times New Roman" w:cs="Times New Roman"/>
                <w:b/>
                <w:bCs/>
              </w:rPr>
            </w:pPr>
          </w:p>
          <w:p w14:paraId="3243BEB7" w14:textId="77777777" w:rsidR="00CA0F83" w:rsidRPr="002B0E7E" w:rsidRDefault="00CA0F83" w:rsidP="00FA0D85">
            <w:pPr>
              <w:jc w:val="both"/>
              <w:rPr>
                <w:rFonts w:ascii="Times New Roman" w:hAnsi="Times New Roman" w:cs="Times New Roman"/>
                <w:b/>
                <w:bCs/>
              </w:rPr>
            </w:pPr>
          </w:p>
          <w:p w14:paraId="68273156" w14:textId="61A887E9" w:rsidR="00310C93" w:rsidRPr="002B0E7E" w:rsidRDefault="00310C93" w:rsidP="00FA0D85">
            <w:pPr>
              <w:jc w:val="both"/>
              <w:rPr>
                <w:rFonts w:ascii="Times New Roman" w:hAnsi="Times New Roman" w:cs="Times New Roman"/>
                <w:b/>
                <w:bCs/>
              </w:rPr>
            </w:pPr>
          </w:p>
          <w:p w14:paraId="1972E7FD" w14:textId="77777777" w:rsidR="00CA0F83" w:rsidRPr="002B0E7E" w:rsidRDefault="00CA0F83" w:rsidP="00FA0D85">
            <w:pPr>
              <w:jc w:val="both"/>
              <w:rPr>
                <w:rFonts w:ascii="Times New Roman" w:hAnsi="Times New Roman" w:cs="Times New Roman"/>
                <w:b/>
                <w:bCs/>
              </w:rPr>
            </w:pPr>
          </w:p>
          <w:p w14:paraId="429C958C" w14:textId="77777777" w:rsidR="00310C93" w:rsidRPr="002B0E7E" w:rsidRDefault="00310C93" w:rsidP="00FA0D85">
            <w:pPr>
              <w:jc w:val="both"/>
              <w:rPr>
                <w:rFonts w:ascii="Times New Roman" w:hAnsi="Times New Roman" w:cs="Times New Roman"/>
                <w:b/>
                <w:bCs/>
              </w:rPr>
            </w:pPr>
          </w:p>
          <w:p w14:paraId="0C21E584" w14:textId="466CBD6E" w:rsidR="00310C93" w:rsidRPr="002B0E7E" w:rsidRDefault="00310C93" w:rsidP="00FA0D85">
            <w:pPr>
              <w:jc w:val="center"/>
              <w:rPr>
                <w:rFonts w:ascii="Times New Roman" w:hAnsi="Times New Roman" w:cs="Times New Roman"/>
                <w:b/>
                <w:bCs/>
              </w:rPr>
            </w:pPr>
            <w:r w:rsidRPr="002B0E7E">
              <w:rPr>
                <w:rFonts w:ascii="Times New Roman" w:hAnsi="Times New Roman" w:cs="Times New Roman"/>
                <w:b/>
                <w:bCs/>
              </w:rPr>
              <w:t xml:space="preserve">Pedro José </w:t>
            </w:r>
            <w:r w:rsidR="00CA0F83" w:rsidRPr="002B0E7E">
              <w:rPr>
                <w:rFonts w:ascii="Times New Roman" w:hAnsi="Times New Roman" w:cs="Times New Roman"/>
                <w:b/>
                <w:bCs/>
              </w:rPr>
              <w:t>Suárez</w:t>
            </w:r>
            <w:r w:rsidRPr="002B0E7E">
              <w:rPr>
                <w:rFonts w:ascii="Times New Roman" w:hAnsi="Times New Roman" w:cs="Times New Roman"/>
                <w:b/>
                <w:bCs/>
              </w:rPr>
              <w:t xml:space="preserve"> </w:t>
            </w:r>
            <w:proofErr w:type="spellStart"/>
            <w:r w:rsidRPr="002B0E7E">
              <w:rPr>
                <w:rFonts w:ascii="Times New Roman" w:hAnsi="Times New Roman" w:cs="Times New Roman"/>
                <w:b/>
                <w:bCs/>
              </w:rPr>
              <w:t>Vacca</w:t>
            </w:r>
            <w:proofErr w:type="spellEnd"/>
            <w:r w:rsidRPr="002B0E7E">
              <w:rPr>
                <w:rFonts w:ascii="Times New Roman" w:hAnsi="Times New Roman" w:cs="Times New Roman"/>
              </w:rPr>
              <w:t xml:space="preserve"> </w:t>
            </w:r>
          </w:p>
        </w:tc>
        <w:tc>
          <w:tcPr>
            <w:tcW w:w="4414" w:type="dxa"/>
          </w:tcPr>
          <w:p w14:paraId="0B6EC1A3" w14:textId="77777777" w:rsidR="00310C93" w:rsidRPr="002B0E7E" w:rsidRDefault="00310C93" w:rsidP="00FA0D85">
            <w:pPr>
              <w:jc w:val="both"/>
              <w:rPr>
                <w:rFonts w:ascii="Times New Roman" w:hAnsi="Times New Roman" w:cs="Times New Roman"/>
                <w:b/>
                <w:bCs/>
              </w:rPr>
            </w:pPr>
          </w:p>
          <w:p w14:paraId="33074509" w14:textId="77777777" w:rsidR="00310C93" w:rsidRPr="002B0E7E" w:rsidRDefault="00310C93" w:rsidP="00FA0D85">
            <w:pPr>
              <w:jc w:val="both"/>
              <w:rPr>
                <w:rFonts w:ascii="Times New Roman" w:hAnsi="Times New Roman" w:cs="Times New Roman"/>
                <w:b/>
                <w:bCs/>
              </w:rPr>
            </w:pPr>
          </w:p>
          <w:p w14:paraId="38F0344D" w14:textId="77777777" w:rsidR="00310C93" w:rsidRPr="002B0E7E" w:rsidRDefault="00310C93" w:rsidP="00FA0D85">
            <w:pPr>
              <w:jc w:val="both"/>
              <w:rPr>
                <w:rFonts w:ascii="Times New Roman" w:hAnsi="Times New Roman" w:cs="Times New Roman"/>
                <w:b/>
                <w:bCs/>
              </w:rPr>
            </w:pPr>
          </w:p>
          <w:p w14:paraId="72133321" w14:textId="683A8F6D" w:rsidR="00310C93" w:rsidRPr="002B0E7E" w:rsidRDefault="00310C93" w:rsidP="00FA0D85">
            <w:pPr>
              <w:jc w:val="both"/>
              <w:rPr>
                <w:rFonts w:ascii="Times New Roman" w:hAnsi="Times New Roman" w:cs="Times New Roman"/>
                <w:b/>
                <w:bCs/>
              </w:rPr>
            </w:pPr>
          </w:p>
          <w:p w14:paraId="2F83783D" w14:textId="77777777" w:rsidR="00CA0F83" w:rsidRPr="002B0E7E" w:rsidRDefault="00CA0F83" w:rsidP="00FA0D85">
            <w:pPr>
              <w:jc w:val="both"/>
              <w:rPr>
                <w:rFonts w:ascii="Times New Roman" w:hAnsi="Times New Roman" w:cs="Times New Roman"/>
                <w:b/>
                <w:bCs/>
              </w:rPr>
            </w:pPr>
          </w:p>
          <w:p w14:paraId="659D6BED" w14:textId="77777777" w:rsidR="00310C93" w:rsidRPr="002B0E7E" w:rsidRDefault="00310C93" w:rsidP="00FA0D85">
            <w:pPr>
              <w:jc w:val="center"/>
              <w:rPr>
                <w:rFonts w:ascii="Times New Roman" w:hAnsi="Times New Roman" w:cs="Times New Roman"/>
                <w:b/>
                <w:bCs/>
              </w:rPr>
            </w:pPr>
            <w:r w:rsidRPr="002B0E7E">
              <w:rPr>
                <w:rFonts w:ascii="Times New Roman" w:hAnsi="Times New Roman" w:cs="Times New Roman"/>
                <w:b/>
                <w:bCs/>
              </w:rPr>
              <w:t>Juan Sebastián Gómez Gonzáles</w:t>
            </w:r>
          </w:p>
          <w:p w14:paraId="63425583" w14:textId="77777777" w:rsidR="00310C93" w:rsidRPr="002B0E7E" w:rsidRDefault="00310C93" w:rsidP="00FA0D85">
            <w:pPr>
              <w:jc w:val="center"/>
              <w:rPr>
                <w:rFonts w:ascii="Times New Roman" w:hAnsi="Times New Roman" w:cs="Times New Roman"/>
                <w:b/>
                <w:bCs/>
              </w:rPr>
            </w:pPr>
          </w:p>
        </w:tc>
      </w:tr>
      <w:tr w:rsidR="002B0E7E" w:rsidRPr="002B0E7E" w14:paraId="1B05E24B" w14:textId="77777777" w:rsidTr="00FA0D85">
        <w:trPr>
          <w:jc w:val="center"/>
        </w:trPr>
        <w:tc>
          <w:tcPr>
            <w:tcW w:w="4414" w:type="dxa"/>
          </w:tcPr>
          <w:p w14:paraId="1D1B4174" w14:textId="77777777" w:rsidR="00310C93" w:rsidRPr="002B0E7E" w:rsidRDefault="00310C93" w:rsidP="00FA0D85">
            <w:pPr>
              <w:jc w:val="both"/>
              <w:rPr>
                <w:rFonts w:ascii="Times New Roman" w:hAnsi="Times New Roman" w:cs="Times New Roman"/>
                <w:b/>
                <w:bCs/>
              </w:rPr>
            </w:pPr>
          </w:p>
          <w:p w14:paraId="39AAAECC" w14:textId="11329B54" w:rsidR="00310C93" w:rsidRPr="002B0E7E" w:rsidRDefault="00310C93" w:rsidP="00FA0D85">
            <w:pPr>
              <w:jc w:val="both"/>
              <w:rPr>
                <w:rFonts w:ascii="Times New Roman" w:hAnsi="Times New Roman" w:cs="Times New Roman"/>
                <w:b/>
                <w:bCs/>
              </w:rPr>
            </w:pPr>
          </w:p>
          <w:p w14:paraId="5D7DB098" w14:textId="39EC9135" w:rsidR="00CA0F83" w:rsidRPr="002B0E7E" w:rsidRDefault="00CA0F83" w:rsidP="00FA0D85">
            <w:pPr>
              <w:jc w:val="both"/>
              <w:rPr>
                <w:rFonts w:ascii="Times New Roman" w:hAnsi="Times New Roman" w:cs="Times New Roman"/>
                <w:b/>
                <w:bCs/>
              </w:rPr>
            </w:pPr>
          </w:p>
          <w:p w14:paraId="438B7DDD" w14:textId="5968586E" w:rsidR="00CA0F83" w:rsidRPr="002B0E7E" w:rsidRDefault="00CA0F83" w:rsidP="00FA0D85">
            <w:pPr>
              <w:jc w:val="both"/>
              <w:rPr>
                <w:rFonts w:ascii="Times New Roman" w:hAnsi="Times New Roman" w:cs="Times New Roman"/>
                <w:b/>
                <w:bCs/>
              </w:rPr>
            </w:pPr>
          </w:p>
          <w:p w14:paraId="6400A6AB" w14:textId="77777777" w:rsidR="00310C93" w:rsidRPr="002B0E7E" w:rsidRDefault="00310C93" w:rsidP="00FA0D85">
            <w:pPr>
              <w:jc w:val="both"/>
              <w:rPr>
                <w:rFonts w:ascii="Times New Roman" w:hAnsi="Times New Roman" w:cs="Times New Roman"/>
                <w:b/>
                <w:bCs/>
              </w:rPr>
            </w:pPr>
          </w:p>
          <w:p w14:paraId="0806D0CE" w14:textId="77777777" w:rsidR="00310C93" w:rsidRPr="002B0E7E" w:rsidRDefault="00310C93" w:rsidP="00FA0D85">
            <w:pPr>
              <w:jc w:val="center"/>
              <w:rPr>
                <w:rFonts w:ascii="Times New Roman" w:hAnsi="Times New Roman" w:cs="Times New Roman"/>
                <w:b/>
                <w:bCs/>
              </w:rPr>
            </w:pPr>
            <w:r w:rsidRPr="002B0E7E">
              <w:rPr>
                <w:rFonts w:ascii="Times New Roman" w:hAnsi="Times New Roman" w:cs="Times New Roman"/>
                <w:b/>
                <w:bCs/>
              </w:rPr>
              <w:t>Piedad Correal Rubiano</w:t>
            </w:r>
          </w:p>
          <w:p w14:paraId="08852AC8" w14:textId="77777777" w:rsidR="00310C93" w:rsidRPr="002B0E7E" w:rsidRDefault="00310C93" w:rsidP="00FA0D85">
            <w:pPr>
              <w:rPr>
                <w:rFonts w:ascii="Times New Roman" w:hAnsi="Times New Roman" w:cs="Times New Roman"/>
                <w:b/>
                <w:bCs/>
              </w:rPr>
            </w:pPr>
          </w:p>
        </w:tc>
        <w:tc>
          <w:tcPr>
            <w:tcW w:w="4414" w:type="dxa"/>
          </w:tcPr>
          <w:p w14:paraId="77C6FA1E" w14:textId="77777777" w:rsidR="00310C93" w:rsidRPr="002B0E7E" w:rsidRDefault="00310C93" w:rsidP="00FA0D85">
            <w:pPr>
              <w:jc w:val="both"/>
              <w:rPr>
                <w:rFonts w:ascii="Times New Roman" w:hAnsi="Times New Roman" w:cs="Times New Roman"/>
                <w:b/>
                <w:bCs/>
              </w:rPr>
            </w:pPr>
          </w:p>
          <w:p w14:paraId="27764B55" w14:textId="377573AF" w:rsidR="00310C93" w:rsidRPr="002B0E7E" w:rsidRDefault="00310C93" w:rsidP="00FA0D85">
            <w:pPr>
              <w:jc w:val="both"/>
              <w:rPr>
                <w:rFonts w:ascii="Times New Roman" w:hAnsi="Times New Roman" w:cs="Times New Roman"/>
                <w:b/>
                <w:bCs/>
              </w:rPr>
            </w:pPr>
          </w:p>
          <w:p w14:paraId="2FE3C9B5" w14:textId="50BDE305" w:rsidR="00CA0F83" w:rsidRPr="002B0E7E" w:rsidRDefault="00CA0F83" w:rsidP="00FA0D85">
            <w:pPr>
              <w:jc w:val="both"/>
              <w:rPr>
                <w:rFonts w:ascii="Times New Roman" w:hAnsi="Times New Roman" w:cs="Times New Roman"/>
                <w:b/>
                <w:bCs/>
              </w:rPr>
            </w:pPr>
          </w:p>
          <w:p w14:paraId="125EA9F4" w14:textId="77777777" w:rsidR="00CA0F83" w:rsidRPr="002B0E7E" w:rsidRDefault="00CA0F83" w:rsidP="00FA0D85">
            <w:pPr>
              <w:jc w:val="both"/>
              <w:rPr>
                <w:rFonts w:ascii="Times New Roman" w:hAnsi="Times New Roman" w:cs="Times New Roman"/>
                <w:b/>
                <w:bCs/>
              </w:rPr>
            </w:pPr>
          </w:p>
          <w:p w14:paraId="0034CE3B" w14:textId="77777777" w:rsidR="00310C93" w:rsidRPr="002B0E7E" w:rsidRDefault="00310C93" w:rsidP="00FA0D85">
            <w:pPr>
              <w:jc w:val="both"/>
              <w:rPr>
                <w:rFonts w:ascii="Times New Roman" w:hAnsi="Times New Roman" w:cs="Times New Roman"/>
                <w:b/>
                <w:bCs/>
              </w:rPr>
            </w:pPr>
          </w:p>
          <w:p w14:paraId="04D85274" w14:textId="77777777" w:rsidR="00310C93" w:rsidRPr="002B0E7E" w:rsidRDefault="00310C93" w:rsidP="00FA0D85">
            <w:pPr>
              <w:jc w:val="center"/>
              <w:rPr>
                <w:rFonts w:ascii="Times New Roman" w:hAnsi="Times New Roman" w:cs="Times New Roman"/>
                <w:b/>
                <w:bCs/>
              </w:rPr>
            </w:pPr>
            <w:r w:rsidRPr="002B0E7E">
              <w:rPr>
                <w:rFonts w:ascii="Times New Roman" w:hAnsi="Times New Roman" w:cs="Times New Roman"/>
                <w:b/>
                <w:bCs/>
              </w:rPr>
              <w:t xml:space="preserve">Juan Carlos </w:t>
            </w:r>
            <w:proofErr w:type="spellStart"/>
            <w:r w:rsidRPr="002B0E7E">
              <w:rPr>
                <w:rFonts w:ascii="Times New Roman" w:hAnsi="Times New Roman" w:cs="Times New Roman"/>
                <w:b/>
                <w:bCs/>
              </w:rPr>
              <w:t>Wills</w:t>
            </w:r>
            <w:proofErr w:type="spellEnd"/>
            <w:r w:rsidRPr="002B0E7E">
              <w:rPr>
                <w:rFonts w:ascii="Times New Roman" w:hAnsi="Times New Roman" w:cs="Times New Roman"/>
                <w:b/>
                <w:bCs/>
              </w:rPr>
              <w:t xml:space="preserve"> Ospina</w:t>
            </w:r>
          </w:p>
          <w:p w14:paraId="79DFD546" w14:textId="77777777" w:rsidR="00310C93" w:rsidRPr="002B0E7E" w:rsidRDefault="00310C93" w:rsidP="00FA0D85">
            <w:pPr>
              <w:rPr>
                <w:rFonts w:ascii="Times New Roman" w:hAnsi="Times New Roman" w:cs="Times New Roman"/>
                <w:b/>
                <w:bCs/>
              </w:rPr>
            </w:pPr>
          </w:p>
        </w:tc>
      </w:tr>
      <w:tr w:rsidR="002B0E7E" w:rsidRPr="002B0E7E" w14:paraId="4E369732" w14:textId="77777777" w:rsidTr="00FA0D85">
        <w:trPr>
          <w:jc w:val="center"/>
        </w:trPr>
        <w:tc>
          <w:tcPr>
            <w:tcW w:w="4414" w:type="dxa"/>
          </w:tcPr>
          <w:p w14:paraId="4BC70E51" w14:textId="77777777" w:rsidR="00310C93" w:rsidRPr="002B0E7E" w:rsidRDefault="00310C93" w:rsidP="00FA0D85">
            <w:pPr>
              <w:jc w:val="both"/>
              <w:rPr>
                <w:rFonts w:ascii="Times New Roman" w:hAnsi="Times New Roman" w:cs="Times New Roman"/>
                <w:b/>
                <w:bCs/>
              </w:rPr>
            </w:pPr>
          </w:p>
          <w:p w14:paraId="2E7D26AC" w14:textId="54AC0D2F" w:rsidR="00310C93" w:rsidRPr="002B0E7E" w:rsidRDefault="00310C93" w:rsidP="00FA0D85">
            <w:pPr>
              <w:jc w:val="both"/>
              <w:rPr>
                <w:rFonts w:ascii="Times New Roman" w:hAnsi="Times New Roman" w:cs="Times New Roman"/>
                <w:b/>
                <w:bCs/>
              </w:rPr>
            </w:pPr>
          </w:p>
          <w:p w14:paraId="6782B750" w14:textId="1CBF5FD7" w:rsidR="00CA0F83" w:rsidRPr="002B0E7E" w:rsidRDefault="00CA0F83" w:rsidP="00FA0D85">
            <w:pPr>
              <w:jc w:val="both"/>
              <w:rPr>
                <w:rFonts w:ascii="Times New Roman" w:hAnsi="Times New Roman" w:cs="Times New Roman"/>
                <w:b/>
                <w:bCs/>
              </w:rPr>
            </w:pPr>
          </w:p>
          <w:p w14:paraId="74CC8488" w14:textId="650555E8" w:rsidR="00CA0F83" w:rsidRPr="002B0E7E" w:rsidRDefault="00CA0F83" w:rsidP="00FA0D85">
            <w:pPr>
              <w:jc w:val="both"/>
              <w:rPr>
                <w:rFonts w:ascii="Times New Roman" w:hAnsi="Times New Roman" w:cs="Times New Roman"/>
                <w:b/>
                <w:bCs/>
              </w:rPr>
            </w:pPr>
          </w:p>
          <w:p w14:paraId="55357259" w14:textId="77777777" w:rsidR="00CA0F83" w:rsidRPr="002B0E7E" w:rsidRDefault="00CA0F83" w:rsidP="00FA0D85">
            <w:pPr>
              <w:jc w:val="both"/>
              <w:rPr>
                <w:rFonts w:ascii="Times New Roman" w:hAnsi="Times New Roman" w:cs="Times New Roman"/>
                <w:b/>
                <w:bCs/>
              </w:rPr>
            </w:pPr>
          </w:p>
          <w:p w14:paraId="124167E2" w14:textId="77777777" w:rsidR="00310C93" w:rsidRPr="002B0E7E" w:rsidRDefault="00310C93" w:rsidP="00FA0D85">
            <w:pPr>
              <w:jc w:val="both"/>
              <w:rPr>
                <w:rFonts w:ascii="Times New Roman" w:hAnsi="Times New Roman" w:cs="Times New Roman"/>
                <w:b/>
                <w:bCs/>
              </w:rPr>
            </w:pPr>
          </w:p>
          <w:p w14:paraId="723B02F2" w14:textId="77777777" w:rsidR="00310C93" w:rsidRPr="002B0E7E" w:rsidRDefault="00310C93" w:rsidP="00FA0D85">
            <w:pPr>
              <w:jc w:val="center"/>
              <w:rPr>
                <w:rFonts w:ascii="Times New Roman" w:hAnsi="Times New Roman" w:cs="Times New Roman"/>
                <w:b/>
                <w:bCs/>
              </w:rPr>
            </w:pPr>
            <w:r w:rsidRPr="002B0E7E">
              <w:rPr>
                <w:rFonts w:ascii="Times New Roman" w:hAnsi="Times New Roman" w:cs="Times New Roman"/>
                <w:b/>
                <w:bCs/>
              </w:rPr>
              <w:t>Hernán Darío Cadavid Márquez</w:t>
            </w:r>
          </w:p>
        </w:tc>
        <w:tc>
          <w:tcPr>
            <w:tcW w:w="4414" w:type="dxa"/>
          </w:tcPr>
          <w:p w14:paraId="5CECE071" w14:textId="77777777" w:rsidR="00310C93" w:rsidRPr="002B0E7E" w:rsidRDefault="00310C93" w:rsidP="00FA0D85">
            <w:pPr>
              <w:jc w:val="both"/>
              <w:rPr>
                <w:rFonts w:ascii="Times New Roman" w:hAnsi="Times New Roman" w:cs="Times New Roman"/>
                <w:b/>
                <w:bCs/>
              </w:rPr>
            </w:pPr>
          </w:p>
          <w:p w14:paraId="066B49DD" w14:textId="77777777" w:rsidR="00310C93" w:rsidRPr="002B0E7E" w:rsidRDefault="00310C93" w:rsidP="00FA0D85">
            <w:pPr>
              <w:jc w:val="both"/>
              <w:rPr>
                <w:rFonts w:ascii="Times New Roman" w:hAnsi="Times New Roman" w:cs="Times New Roman"/>
                <w:b/>
                <w:bCs/>
              </w:rPr>
            </w:pPr>
          </w:p>
          <w:p w14:paraId="5CFD4B98" w14:textId="7E70A4BC" w:rsidR="00310C93" w:rsidRPr="002B0E7E" w:rsidRDefault="00310C93" w:rsidP="00FA0D85">
            <w:pPr>
              <w:jc w:val="both"/>
              <w:rPr>
                <w:rFonts w:ascii="Times New Roman" w:hAnsi="Times New Roman" w:cs="Times New Roman"/>
                <w:b/>
                <w:bCs/>
              </w:rPr>
            </w:pPr>
          </w:p>
          <w:p w14:paraId="426CA96C" w14:textId="5DAC6814" w:rsidR="00CA0F83" w:rsidRPr="002B0E7E" w:rsidRDefault="00CA0F83" w:rsidP="00FA0D85">
            <w:pPr>
              <w:jc w:val="both"/>
              <w:rPr>
                <w:rFonts w:ascii="Times New Roman" w:hAnsi="Times New Roman" w:cs="Times New Roman"/>
                <w:b/>
                <w:bCs/>
              </w:rPr>
            </w:pPr>
          </w:p>
          <w:p w14:paraId="765A29BF" w14:textId="7C0083B0" w:rsidR="00CA0F83" w:rsidRPr="002B0E7E" w:rsidRDefault="00CA0F83" w:rsidP="00FA0D85">
            <w:pPr>
              <w:jc w:val="both"/>
              <w:rPr>
                <w:rFonts w:ascii="Times New Roman" w:hAnsi="Times New Roman" w:cs="Times New Roman"/>
                <w:b/>
                <w:bCs/>
              </w:rPr>
            </w:pPr>
          </w:p>
          <w:p w14:paraId="3AC8E828" w14:textId="77777777" w:rsidR="00CA0F83" w:rsidRPr="002B0E7E" w:rsidRDefault="00CA0F83" w:rsidP="00FA0D85">
            <w:pPr>
              <w:jc w:val="both"/>
              <w:rPr>
                <w:rFonts w:ascii="Times New Roman" w:hAnsi="Times New Roman" w:cs="Times New Roman"/>
                <w:b/>
                <w:bCs/>
              </w:rPr>
            </w:pPr>
          </w:p>
          <w:p w14:paraId="7C49FBC7" w14:textId="77777777" w:rsidR="00310C93" w:rsidRPr="002B0E7E" w:rsidRDefault="00310C93" w:rsidP="00FA0D85">
            <w:pPr>
              <w:jc w:val="center"/>
              <w:rPr>
                <w:rFonts w:ascii="Times New Roman" w:hAnsi="Times New Roman" w:cs="Times New Roman"/>
                <w:b/>
                <w:bCs/>
              </w:rPr>
            </w:pPr>
            <w:r w:rsidRPr="002B0E7E">
              <w:rPr>
                <w:rFonts w:ascii="Times New Roman" w:hAnsi="Times New Roman" w:cs="Times New Roman"/>
                <w:b/>
                <w:bCs/>
              </w:rPr>
              <w:t>Adriana Carolina Arbeláez Giraldo</w:t>
            </w:r>
          </w:p>
          <w:p w14:paraId="3D4D0145" w14:textId="77777777" w:rsidR="00310C93" w:rsidRPr="002B0E7E" w:rsidRDefault="00310C93" w:rsidP="00FA0D85">
            <w:pPr>
              <w:jc w:val="center"/>
              <w:rPr>
                <w:rFonts w:ascii="Times New Roman" w:hAnsi="Times New Roman" w:cs="Times New Roman"/>
                <w:b/>
                <w:bCs/>
              </w:rPr>
            </w:pPr>
          </w:p>
        </w:tc>
      </w:tr>
      <w:tr w:rsidR="002B0E7E" w:rsidRPr="002B0E7E" w14:paraId="04C959D8" w14:textId="77777777" w:rsidTr="00FA0D85">
        <w:trPr>
          <w:jc w:val="center"/>
        </w:trPr>
        <w:tc>
          <w:tcPr>
            <w:tcW w:w="4414" w:type="dxa"/>
          </w:tcPr>
          <w:p w14:paraId="1F533EEB" w14:textId="77777777" w:rsidR="00310C93" w:rsidRPr="002B0E7E" w:rsidRDefault="00310C93" w:rsidP="00FA0D85">
            <w:pPr>
              <w:jc w:val="both"/>
              <w:rPr>
                <w:rFonts w:ascii="Times New Roman" w:hAnsi="Times New Roman" w:cs="Times New Roman"/>
                <w:b/>
                <w:bCs/>
              </w:rPr>
            </w:pPr>
          </w:p>
          <w:p w14:paraId="57A18A79" w14:textId="487F0BB1" w:rsidR="00310C93" w:rsidRPr="002B0E7E" w:rsidRDefault="00310C93" w:rsidP="00FA0D85">
            <w:pPr>
              <w:jc w:val="both"/>
              <w:rPr>
                <w:rFonts w:ascii="Times New Roman" w:hAnsi="Times New Roman" w:cs="Times New Roman"/>
                <w:b/>
                <w:bCs/>
              </w:rPr>
            </w:pPr>
          </w:p>
          <w:p w14:paraId="4CF051E1" w14:textId="3A81F0A4" w:rsidR="00CA0F83" w:rsidRPr="002B0E7E" w:rsidRDefault="00CA0F83" w:rsidP="00FA0D85">
            <w:pPr>
              <w:jc w:val="both"/>
              <w:rPr>
                <w:rFonts w:ascii="Times New Roman" w:hAnsi="Times New Roman" w:cs="Times New Roman"/>
                <w:b/>
                <w:bCs/>
              </w:rPr>
            </w:pPr>
          </w:p>
          <w:p w14:paraId="25F99D7E" w14:textId="741BC369" w:rsidR="00CA0F83" w:rsidRPr="002B0E7E" w:rsidRDefault="00CA0F83" w:rsidP="00FA0D85">
            <w:pPr>
              <w:jc w:val="both"/>
              <w:rPr>
                <w:rFonts w:ascii="Times New Roman" w:hAnsi="Times New Roman" w:cs="Times New Roman"/>
                <w:b/>
                <w:bCs/>
              </w:rPr>
            </w:pPr>
          </w:p>
          <w:p w14:paraId="00FA772B" w14:textId="77777777" w:rsidR="00CA0F83" w:rsidRPr="002B0E7E" w:rsidRDefault="00CA0F83" w:rsidP="00FA0D85">
            <w:pPr>
              <w:jc w:val="both"/>
              <w:rPr>
                <w:rFonts w:ascii="Times New Roman" w:hAnsi="Times New Roman" w:cs="Times New Roman"/>
                <w:b/>
                <w:bCs/>
              </w:rPr>
            </w:pPr>
          </w:p>
          <w:p w14:paraId="6B4A1A46" w14:textId="77777777" w:rsidR="00310C93" w:rsidRPr="002B0E7E" w:rsidRDefault="00310C93" w:rsidP="00FA0D85">
            <w:pPr>
              <w:jc w:val="both"/>
              <w:rPr>
                <w:rFonts w:ascii="Times New Roman" w:hAnsi="Times New Roman" w:cs="Times New Roman"/>
                <w:b/>
                <w:bCs/>
              </w:rPr>
            </w:pPr>
          </w:p>
          <w:p w14:paraId="14DED2DD" w14:textId="77777777" w:rsidR="00310C93" w:rsidRPr="002B0E7E" w:rsidRDefault="00310C93" w:rsidP="00FA0D85">
            <w:pPr>
              <w:jc w:val="center"/>
              <w:rPr>
                <w:rFonts w:ascii="Times New Roman" w:hAnsi="Times New Roman" w:cs="Times New Roman"/>
                <w:b/>
                <w:bCs/>
              </w:rPr>
            </w:pPr>
            <w:r w:rsidRPr="002B0E7E">
              <w:rPr>
                <w:rFonts w:ascii="Times New Roman" w:hAnsi="Times New Roman" w:cs="Times New Roman"/>
                <w:b/>
                <w:bCs/>
              </w:rPr>
              <w:t>Jorge Eliécer Tamayo Marulanda</w:t>
            </w:r>
          </w:p>
          <w:p w14:paraId="434C1D42" w14:textId="77777777" w:rsidR="00310C93" w:rsidRPr="002B0E7E" w:rsidRDefault="00310C93" w:rsidP="00FA0D85">
            <w:pPr>
              <w:jc w:val="center"/>
              <w:rPr>
                <w:rFonts w:ascii="Times New Roman" w:hAnsi="Times New Roman" w:cs="Times New Roman"/>
                <w:b/>
                <w:bCs/>
              </w:rPr>
            </w:pPr>
          </w:p>
        </w:tc>
        <w:tc>
          <w:tcPr>
            <w:tcW w:w="4414" w:type="dxa"/>
          </w:tcPr>
          <w:p w14:paraId="5A0B56ED" w14:textId="77777777" w:rsidR="00310C93" w:rsidRPr="002B0E7E" w:rsidRDefault="00310C93" w:rsidP="00FA0D85">
            <w:pPr>
              <w:jc w:val="both"/>
              <w:rPr>
                <w:rFonts w:ascii="Times New Roman" w:hAnsi="Times New Roman" w:cs="Times New Roman"/>
                <w:b/>
                <w:bCs/>
              </w:rPr>
            </w:pPr>
          </w:p>
          <w:p w14:paraId="001295CC" w14:textId="23BA5BC1" w:rsidR="00310C93" w:rsidRPr="002B0E7E" w:rsidRDefault="00310C93" w:rsidP="00FA0D85">
            <w:pPr>
              <w:jc w:val="both"/>
              <w:rPr>
                <w:rFonts w:ascii="Times New Roman" w:hAnsi="Times New Roman" w:cs="Times New Roman"/>
                <w:b/>
                <w:bCs/>
              </w:rPr>
            </w:pPr>
          </w:p>
          <w:p w14:paraId="3F5EB842" w14:textId="2FCF8359" w:rsidR="00CA0F83" w:rsidRPr="002B0E7E" w:rsidRDefault="00CA0F83" w:rsidP="00FA0D85">
            <w:pPr>
              <w:jc w:val="both"/>
              <w:rPr>
                <w:rFonts w:ascii="Times New Roman" w:hAnsi="Times New Roman" w:cs="Times New Roman"/>
                <w:b/>
                <w:bCs/>
              </w:rPr>
            </w:pPr>
          </w:p>
          <w:p w14:paraId="46EEB484" w14:textId="4E8FF4DC" w:rsidR="00CA0F83" w:rsidRPr="002B0E7E" w:rsidRDefault="00CA0F83" w:rsidP="00FA0D85">
            <w:pPr>
              <w:jc w:val="both"/>
              <w:rPr>
                <w:rFonts w:ascii="Times New Roman" w:hAnsi="Times New Roman" w:cs="Times New Roman"/>
                <w:b/>
                <w:bCs/>
              </w:rPr>
            </w:pPr>
          </w:p>
          <w:p w14:paraId="447622BD" w14:textId="77777777" w:rsidR="00CA0F83" w:rsidRPr="002B0E7E" w:rsidRDefault="00CA0F83" w:rsidP="00FA0D85">
            <w:pPr>
              <w:jc w:val="both"/>
              <w:rPr>
                <w:rFonts w:ascii="Times New Roman" w:hAnsi="Times New Roman" w:cs="Times New Roman"/>
                <w:b/>
                <w:bCs/>
              </w:rPr>
            </w:pPr>
          </w:p>
          <w:p w14:paraId="64096276" w14:textId="77777777" w:rsidR="00310C93" w:rsidRPr="002B0E7E" w:rsidRDefault="00310C93" w:rsidP="00FA0D85">
            <w:pPr>
              <w:jc w:val="both"/>
              <w:rPr>
                <w:rFonts w:ascii="Times New Roman" w:hAnsi="Times New Roman" w:cs="Times New Roman"/>
                <w:b/>
                <w:bCs/>
              </w:rPr>
            </w:pPr>
          </w:p>
          <w:p w14:paraId="57134147" w14:textId="77777777" w:rsidR="00310C93" w:rsidRPr="002B0E7E" w:rsidRDefault="00310C93" w:rsidP="00FA0D85">
            <w:pPr>
              <w:jc w:val="center"/>
              <w:rPr>
                <w:rFonts w:ascii="Times New Roman" w:hAnsi="Times New Roman" w:cs="Times New Roman"/>
                <w:b/>
                <w:bCs/>
              </w:rPr>
            </w:pPr>
            <w:r w:rsidRPr="002B0E7E">
              <w:rPr>
                <w:rFonts w:ascii="Times New Roman" w:hAnsi="Times New Roman" w:cs="Times New Roman"/>
                <w:b/>
                <w:bCs/>
              </w:rPr>
              <w:t>Karen Manrique Olarte</w:t>
            </w:r>
          </w:p>
          <w:p w14:paraId="18BC244D" w14:textId="77777777" w:rsidR="00310C93" w:rsidRPr="002B0E7E" w:rsidRDefault="00310C93" w:rsidP="00FA0D85">
            <w:pPr>
              <w:jc w:val="center"/>
              <w:rPr>
                <w:rFonts w:ascii="Times New Roman" w:hAnsi="Times New Roman" w:cs="Times New Roman"/>
                <w:b/>
                <w:bCs/>
              </w:rPr>
            </w:pPr>
          </w:p>
        </w:tc>
      </w:tr>
      <w:tr w:rsidR="002B0E7E" w:rsidRPr="002B0E7E" w14:paraId="2344CCB2" w14:textId="77777777" w:rsidTr="00FA0D85">
        <w:trPr>
          <w:jc w:val="center"/>
        </w:trPr>
        <w:tc>
          <w:tcPr>
            <w:tcW w:w="4414" w:type="dxa"/>
          </w:tcPr>
          <w:p w14:paraId="10FF11C6" w14:textId="24599805" w:rsidR="00CA0F83" w:rsidRPr="002B0E7E" w:rsidRDefault="00CA0F83" w:rsidP="00FA0D85">
            <w:pPr>
              <w:jc w:val="both"/>
              <w:rPr>
                <w:rFonts w:ascii="Times New Roman" w:hAnsi="Times New Roman" w:cs="Times New Roman"/>
                <w:b/>
                <w:bCs/>
              </w:rPr>
            </w:pPr>
          </w:p>
          <w:p w14:paraId="1C29CF69" w14:textId="0B06AF96" w:rsidR="00CA0F83" w:rsidRPr="002B0E7E" w:rsidRDefault="00CA0F83" w:rsidP="00FA0D85">
            <w:pPr>
              <w:jc w:val="both"/>
              <w:rPr>
                <w:rFonts w:ascii="Times New Roman" w:hAnsi="Times New Roman" w:cs="Times New Roman"/>
                <w:b/>
                <w:bCs/>
              </w:rPr>
            </w:pPr>
          </w:p>
          <w:p w14:paraId="1A8AC910" w14:textId="59502DCC" w:rsidR="00CA0F83" w:rsidRPr="002B0E7E" w:rsidRDefault="00CA0F83" w:rsidP="00FA0D85">
            <w:pPr>
              <w:jc w:val="both"/>
              <w:rPr>
                <w:rFonts w:ascii="Times New Roman" w:hAnsi="Times New Roman" w:cs="Times New Roman"/>
                <w:b/>
                <w:bCs/>
              </w:rPr>
            </w:pPr>
          </w:p>
          <w:p w14:paraId="73F9D3C8" w14:textId="523E9658" w:rsidR="00CA0F83" w:rsidRPr="002B0E7E" w:rsidRDefault="00CA0F83" w:rsidP="00FA0D85">
            <w:pPr>
              <w:jc w:val="both"/>
              <w:rPr>
                <w:rFonts w:ascii="Times New Roman" w:hAnsi="Times New Roman" w:cs="Times New Roman"/>
                <w:b/>
                <w:bCs/>
              </w:rPr>
            </w:pPr>
          </w:p>
          <w:p w14:paraId="461A7D05" w14:textId="77777777" w:rsidR="00CA0F83" w:rsidRPr="002B0E7E" w:rsidRDefault="00CA0F83" w:rsidP="00FA0D85">
            <w:pPr>
              <w:jc w:val="both"/>
              <w:rPr>
                <w:rFonts w:ascii="Times New Roman" w:hAnsi="Times New Roman" w:cs="Times New Roman"/>
                <w:b/>
                <w:bCs/>
              </w:rPr>
            </w:pPr>
          </w:p>
          <w:p w14:paraId="2CE9C18F" w14:textId="77777777" w:rsidR="00310C93" w:rsidRPr="002B0E7E" w:rsidRDefault="00310C93" w:rsidP="00FA0D85">
            <w:pPr>
              <w:jc w:val="both"/>
              <w:rPr>
                <w:rFonts w:ascii="Times New Roman" w:hAnsi="Times New Roman" w:cs="Times New Roman"/>
                <w:b/>
                <w:bCs/>
              </w:rPr>
            </w:pPr>
          </w:p>
          <w:p w14:paraId="1EB34BEA" w14:textId="77777777" w:rsidR="00310C93" w:rsidRPr="002B0E7E" w:rsidRDefault="00310C93" w:rsidP="00FA0D85">
            <w:pPr>
              <w:jc w:val="center"/>
              <w:rPr>
                <w:rFonts w:ascii="Times New Roman" w:hAnsi="Times New Roman" w:cs="Times New Roman"/>
                <w:b/>
                <w:bCs/>
              </w:rPr>
            </w:pPr>
            <w:r w:rsidRPr="002B0E7E">
              <w:rPr>
                <w:rFonts w:ascii="Times New Roman" w:hAnsi="Times New Roman" w:cs="Times New Roman"/>
                <w:b/>
                <w:bCs/>
              </w:rPr>
              <w:t>Luis Alberto Albán Urbano</w:t>
            </w:r>
          </w:p>
        </w:tc>
        <w:tc>
          <w:tcPr>
            <w:tcW w:w="4414" w:type="dxa"/>
          </w:tcPr>
          <w:p w14:paraId="5F7415FD" w14:textId="77777777" w:rsidR="00310C93" w:rsidRPr="002B0E7E" w:rsidRDefault="00310C93" w:rsidP="00FA0D85">
            <w:pPr>
              <w:jc w:val="both"/>
              <w:rPr>
                <w:rFonts w:ascii="Times New Roman" w:hAnsi="Times New Roman" w:cs="Times New Roman"/>
                <w:b/>
                <w:bCs/>
              </w:rPr>
            </w:pPr>
          </w:p>
          <w:p w14:paraId="037C7DC7" w14:textId="77777777" w:rsidR="00310C93" w:rsidRPr="002B0E7E" w:rsidRDefault="00310C93" w:rsidP="00FA0D85">
            <w:pPr>
              <w:jc w:val="both"/>
              <w:rPr>
                <w:rFonts w:ascii="Times New Roman" w:hAnsi="Times New Roman" w:cs="Times New Roman"/>
                <w:b/>
                <w:bCs/>
              </w:rPr>
            </w:pPr>
          </w:p>
          <w:p w14:paraId="59F2003A" w14:textId="013AF480" w:rsidR="00310C93" w:rsidRPr="002B0E7E" w:rsidRDefault="00310C93" w:rsidP="00FA0D85">
            <w:pPr>
              <w:jc w:val="both"/>
              <w:rPr>
                <w:rFonts w:ascii="Times New Roman" w:hAnsi="Times New Roman" w:cs="Times New Roman"/>
                <w:b/>
                <w:bCs/>
              </w:rPr>
            </w:pPr>
          </w:p>
          <w:p w14:paraId="4DC27125" w14:textId="377B7D72" w:rsidR="00CA0F83" w:rsidRPr="002B0E7E" w:rsidRDefault="00CA0F83" w:rsidP="00FA0D85">
            <w:pPr>
              <w:jc w:val="both"/>
              <w:rPr>
                <w:rFonts w:ascii="Times New Roman" w:hAnsi="Times New Roman" w:cs="Times New Roman"/>
                <w:b/>
                <w:bCs/>
              </w:rPr>
            </w:pPr>
          </w:p>
          <w:p w14:paraId="17885E06" w14:textId="658BDD53" w:rsidR="00CA0F83" w:rsidRPr="002B0E7E" w:rsidRDefault="00CA0F83" w:rsidP="00FA0D85">
            <w:pPr>
              <w:jc w:val="both"/>
              <w:rPr>
                <w:rFonts w:ascii="Times New Roman" w:hAnsi="Times New Roman" w:cs="Times New Roman"/>
                <w:b/>
                <w:bCs/>
              </w:rPr>
            </w:pPr>
          </w:p>
          <w:p w14:paraId="41B6AE7E" w14:textId="77777777" w:rsidR="00CA0F83" w:rsidRPr="002B0E7E" w:rsidRDefault="00CA0F83" w:rsidP="00FA0D85">
            <w:pPr>
              <w:jc w:val="both"/>
              <w:rPr>
                <w:rFonts w:ascii="Times New Roman" w:hAnsi="Times New Roman" w:cs="Times New Roman"/>
                <w:b/>
                <w:bCs/>
              </w:rPr>
            </w:pPr>
          </w:p>
          <w:p w14:paraId="33FF8F1B" w14:textId="77777777" w:rsidR="00310C93" w:rsidRPr="002B0E7E" w:rsidRDefault="00310C93" w:rsidP="00FA0D85">
            <w:pPr>
              <w:jc w:val="center"/>
              <w:rPr>
                <w:rFonts w:ascii="Times New Roman" w:hAnsi="Times New Roman" w:cs="Times New Roman"/>
                <w:b/>
                <w:bCs/>
              </w:rPr>
            </w:pPr>
            <w:proofErr w:type="spellStart"/>
            <w:r w:rsidRPr="002B0E7E">
              <w:rPr>
                <w:rFonts w:ascii="Times New Roman" w:hAnsi="Times New Roman" w:cs="Times New Roman"/>
                <w:b/>
                <w:bCs/>
              </w:rPr>
              <w:t>Marelen</w:t>
            </w:r>
            <w:proofErr w:type="spellEnd"/>
            <w:r w:rsidRPr="002B0E7E">
              <w:rPr>
                <w:rFonts w:ascii="Times New Roman" w:hAnsi="Times New Roman" w:cs="Times New Roman"/>
                <w:b/>
                <w:bCs/>
              </w:rPr>
              <w:t xml:space="preserve"> Castillo Torres</w:t>
            </w:r>
          </w:p>
          <w:p w14:paraId="6E21D712" w14:textId="77777777" w:rsidR="00310C93" w:rsidRPr="002B0E7E" w:rsidRDefault="00310C93" w:rsidP="00FA0D85">
            <w:pPr>
              <w:jc w:val="center"/>
              <w:rPr>
                <w:rFonts w:ascii="Times New Roman" w:hAnsi="Times New Roman" w:cs="Times New Roman"/>
                <w:b/>
                <w:bCs/>
              </w:rPr>
            </w:pPr>
          </w:p>
        </w:tc>
      </w:tr>
    </w:tbl>
    <w:p w14:paraId="44E053E7" w14:textId="77777777" w:rsidR="00310C93" w:rsidRPr="002B0E7E" w:rsidRDefault="00310C93" w:rsidP="00431080">
      <w:pPr>
        <w:widowControl w:val="0"/>
        <w:spacing w:after="240"/>
        <w:jc w:val="both"/>
        <w:rPr>
          <w:rFonts w:ascii="Times New Roman" w:eastAsia="Times New Roman" w:hAnsi="Times New Roman" w:cs="Times New Roman"/>
          <w:b/>
        </w:rPr>
      </w:pPr>
    </w:p>
    <w:p w14:paraId="781B6BA7" w14:textId="77777777" w:rsidR="00EB2872" w:rsidRPr="002B0E7E" w:rsidRDefault="00EB2872" w:rsidP="00EB2872">
      <w:pPr>
        <w:spacing w:before="240" w:after="0" w:line="276" w:lineRule="auto"/>
        <w:jc w:val="center"/>
        <w:rPr>
          <w:rFonts w:ascii="Times New Roman" w:eastAsia="Times New Roman" w:hAnsi="Times New Roman" w:cs="Times New Roman"/>
          <w:b/>
        </w:rPr>
      </w:pPr>
      <w:r w:rsidRPr="002B0E7E">
        <w:rPr>
          <w:rFonts w:ascii="Times New Roman" w:eastAsia="Times New Roman" w:hAnsi="Times New Roman" w:cs="Times New Roman"/>
          <w:b/>
        </w:rPr>
        <w:lastRenderedPageBreak/>
        <w:t>EXPOSICIÓN DE MOTIVOS</w:t>
      </w:r>
    </w:p>
    <w:p w14:paraId="4EFDEA11" w14:textId="77777777" w:rsidR="00EB2872" w:rsidRPr="002B0E7E" w:rsidRDefault="00EB2872" w:rsidP="00EB2872">
      <w:pPr>
        <w:spacing w:before="240" w:after="0" w:line="276" w:lineRule="auto"/>
        <w:jc w:val="center"/>
        <w:rPr>
          <w:rFonts w:ascii="Times New Roman" w:eastAsia="Times New Roman" w:hAnsi="Times New Roman" w:cs="Times New Roman"/>
          <w:b/>
        </w:rPr>
      </w:pPr>
    </w:p>
    <w:p w14:paraId="7E096683" w14:textId="77777777" w:rsidR="00EB2872" w:rsidRPr="002B0E7E" w:rsidRDefault="00EB2872" w:rsidP="00EB2872">
      <w:pPr>
        <w:numPr>
          <w:ilvl w:val="0"/>
          <w:numId w:val="5"/>
        </w:numPr>
        <w:spacing w:after="240" w:line="276" w:lineRule="auto"/>
        <w:jc w:val="both"/>
        <w:rPr>
          <w:rFonts w:ascii="Times New Roman" w:eastAsia="Times New Roman" w:hAnsi="Times New Roman" w:cs="Times New Roman"/>
        </w:rPr>
      </w:pPr>
      <w:r w:rsidRPr="002B0E7E">
        <w:rPr>
          <w:rFonts w:ascii="Times New Roman" w:eastAsia="Times New Roman" w:hAnsi="Times New Roman" w:cs="Times New Roman"/>
          <w:b/>
        </w:rPr>
        <w:t>OBJETO DEL PRESENTE PROYECTO DE LEY</w:t>
      </w:r>
    </w:p>
    <w:p w14:paraId="49AEB5B6" w14:textId="77777777" w:rsidR="00EB2872" w:rsidRPr="002B0E7E" w:rsidRDefault="00EB2872" w:rsidP="00EB2872">
      <w:pPr>
        <w:spacing w:before="240" w:after="0" w:line="276" w:lineRule="auto"/>
        <w:jc w:val="both"/>
        <w:rPr>
          <w:rFonts w:ascii="Times New Roman" w:eastAsia="Times New Roman" w:hAnsi="Times New Roman" w:cs="Times New Roman"/>
        </w:rPr>
      </w:pPr>
      <w:r w:rsidRPr="002B0E7E">
        <w:rPr>
          <w:rFonts w:ascii="Times New Roman" w:eastAsia="Times New Roman" w:hAnsi="Times New Roman" w:cs="Times New Roman"/>
        </w:rPr>
        <w:t xml:space="preserve"> La presente Ley tiene por objeto establecer medidas de protección al consumidor y a la sociedad en general de contenidos que promuevan, glorifiquen o hagan apología a conductas delictivas como el narcotráfico, crímenes de lesa humanidad, terrorismo y los delitos contra la libertad e integridad sexual; mediante la comercialización, distribución, uso o porte de símbolos, propaganda, indumentaria y material audiovisual que exalten a personas condenadas penalmente en Colombia por dichas conductas.</w:t>
      </w:r>
    </w:p>
    <w:p w14:paraId="4E7DE65A" w14:textId="77777777" w:rsidR="00EB2872" w:rsidRPr="002B0E7E" w:rsidRDefault="00EB2872" w:rsidP="00EB2872">
      <w:pPr>
        <w:spacing w:before="240" w:after="0" w:line="276" w:lineRule="auto"/>
        <w:jc w:val="both"/>
        <w:rPr>
          <w:rFonts w:ascii="Times New Roman" w:eastAsia="Times New Roman" w:hAnsi="Times New Roman" w:cs="Times New Roman"/>
        </w:rPr>
      </w:pPr>
      <w:r w:rsidRPr="002B0E7E">
        <w:rPr>
          <w:rFonts w:ascii="Times New Roman" w:eastAsia="Times New Roman" w:hAnsi="Times New Roman" w:cs="Times New Roman"/>
        </w:rPr>
        <w:t xml:space="preserve">Estas disposiciones buscan prevenir el consumo simbólico y cultural que legitime o banalice estas formas de criminalidad, así como promover una cultura de legalidad, paz, respeto por los derechos humanos y la memoria de las víctimas. </w:t>
      </w:r>
    </w:p>
    <w:p w14:paraId="4EFADF5D" w14:textId="77777777" w:rsidR="00EB2872" w:rsidRPr="002B0E7E" w:rsidRDefault="00EB2872" w:rsidP="00EB2872">
      <w:pPr>
        <w:spacing w:before="240" w:after="0" w:line="276" w:lineRule="auto"/>
        <w:jc w:val="both"/>
        <w:rPr>
          <w:rFonts w:ascii="Times New Roman" w:eastAsia="Times New Roman" w:hAnsi="Times New Roman" w:cs="Times New Roman"/>
          <w:b/>
        </w:rPr>
      </w:pPr>
      <w:r w:rsidRPr="002B0E7E">
        <w:rPr>
          <w:rFonts w:ascii="Times New Roman" w:eastAsia="Times New Roman" w:hAnsi="Times New Roman" w:cs="Times New Roman"/>
          <w:b/>
        </w:rPr>
        <w:t xml:space="preserve"> </w:t>
      </w:r>
    </w:p>
    <w:p w14:paraId="0957D65E" w14:textId="69EBFB86" w:rsidR="00EB2872" w:rsidRPr="002B0E7E" w:rsidRDefault="00EB2872" w:rsidP="00EA0AF2">
      <w:pPr>
        <w:pStyle w:val="Prrafodelista"/>
        <w:numPr>
          <w:ilvl w:val="0"/>
          <w:numId w:val="5"/>
        </w:numPr>
        <w:spacing w:after="240" w:line="276" w:lineRule="auto"/>
        <w:jc w:val="both"/>
        <w:rPr>
          <w:rFonts w:ascii="Times New Roman" w:eastAsia="Times New Roman" w:hAnsi="Times New Roman" w:cs="Times New Roman"/>
          <w:b/>
          <w:bCs/>
        </w:rPr>
      </w:pPr>
      <w:r w:rsidRPr="002B0E7E">
        <w:rPr>
          <w:rFonts w:ascii="Times New Roman" w:eastAsia="Times New Roman" w:hAnsi="Times New Roman" w:cs="Times New Roman"/>
          <w:b/>
          <w:bCs/>
        </w:rPr>
        <w:t>ANTECEDENTES DE LA INICIATIVA</w:t>
      </w:r>
    </w:p>
    <w:p w14:paraId="09C796FD" w14:textId="77777777" w:rsidR="00EB2872" w:rsidRPr="002B0E7E" w:rsidRDefault="00EB2872" w:rsidP="00EB2872">
      <w:pPr>
        <w:spacing w:after="240"/>
        <w:jc w:val="both"/>
        <w:rPr>
          <w:rFonts w:ascii="Times New Roman" w:hAnsi="Times New Roman" w:cs="Times New Roman"/>
        </w:rPr>
      </w:pPr>
      <w:r w:rsidRPr="002B0E7E">
        <w:rPr>
          <w:rFonts w:ascii="Times New Roman" w:hAnsi="Times New Roman" w:cs="Times New Roman"/>
        </w:rPr>
        <w:t>Esta iniciativa contó con la realización de dos (2) audiencias públicas solicitadas por los ponentes, realizadas el 28 de febrero de 2025 en la ciudad de Medellín y el 31 de marzo de 2025 en la ciudad de Bogotá, donde intervinieron diferentes actores, así:</w:t>
      </w:r>
    </w:p>
    <w:p w14:paraId="48F81C49" w14:textId="77777777" w:rsidR="00EB2872" w:rsidRPr="002B0E7E" w:rsidRDefault="00EB2872" w:rsidP="00EB2872">
      <w:pPr>
        <w:pStyle w:val="Prrafodelista"/>
        <w:numPr>
          <w:ilvl w:val="0"/>
          <w:numId w:val="19"/>
        </w:numPr>
        <w:spacing w:after="240"/>
        <w:jc w:val="both"/>
        <w:rPr>
          <w:rFonts w:ascii="Times New Roman" w:hAnsi="Times New Roman" w:cs="Times New Roman"/>
        </w:rPr>
      </w:pPr>
      <w:r w:rsidRPr="002B0E7E">
        <w:rPr>
          <w:rFonts w:ascii="Times New Roman" w:hAnsi="Times New Roman" w:cs="Times New Roman"/>
          <w:b/>
          <w:bCs/>
        </w:rPr>
        <w:t>Audiencia pública en Medellín – 28 de febrero de 2025</w:t>
      </w:r>
      <w:r w:rsidRPr="002B0E7E">
        <w:rPr>
          <w:rFonts w:ascii="Times New Roman" w:hAnsi="Times New Roman" w:cs="Times New Roman"/>
        </w:rPr>
        <w:t>.</w:t>
      </w:r>
    </w:p>
    <w:tbl>
      <w:tblPr>
        <w:tblStyle w:val="Tablaconcuadrcula"/>
        <w:tblW w:w="11340" w:type="dxa"/>
        <w:tblInd w:w="-1139" w:type="dxa"/>
        <w:tblLook w:val="04A0" w:firstRow="1" w:lastRow="0" w:firstColumn="1" w:lastColumn="0" w:noHBand="0" w:noVBand="1"/>
      </w:tblPr>
      <w:tblGrid>
        <w:gridCol w:w="11340"/>
      </w:tblGrid>
      <w:tr w:rsidR="002B0E7E" w:rsidRPr="002B0E7E" w14:paraId="1AD46C6A" w14:textId="77777777" w:rsidTr="00FA0D85">
        <w:tc>
          <w:tcPr>
            <w:tcW w:w="11340" w:type="dxa"/>
          </w:tcPr>
          <w:p w14:paraId="7161F515" w14:textId="77777777" w:rsidR="00EB2872" w:rsidRPr="002B0E7E" w:rsidRDefault="00EB2872" w:rsidP="00FA0D85">
            <w:pPr>
              <w:jc w:val="both"/>
              <w:rPr>
                <w:rFonts w:ascii="Times New Roman" w:hAnsi="Times New Roman" w:cs="Times New Roman"/>
                <w:b/>
              </w:rPr>
            </w:pPr>
            <w:r w:rsidRPr="002B0E7E">
              <w:rPr>
                <w:rFonts w:ascii="Times New Roman" w:hAnsi="Times New Roman" w:cs="Times New Roman"/>
                <w:b/>
              </w:rPr>
              <w:t xml:space="preserve">Representante Juan Sebastián Gómez Gonzales (Autor y ponente del proyecto). </w:t>
            </w:r>
          </w:p>
          <w:p w14:paraId="56041B4B"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Agradece la asistencia a la audiencia pública del proyecto de ley, señalando la importancia de la iniciativa el cual prohíbe la exaltación y comercialización de personas condenadas en especial por delitos como el narcotráfico, dando también un contexto sobre los puntos en que el narcotráfico llego a permear diferentes escenarios, así:</w:t>
            </w:r>
          </w:p>
          <w:p w14:paraId="7697DF0A" w14:textId="77777777" w:rsidR="00EB2872" w:rsidRPr="002B0E7E" w:rsidRDefault="00EB2872" w:rsidP="00EB2872">
            <w:pPr>
              <w:pStyle w:val="Prrafodelista"/>
              <w:numPr>
                <w:ilvl w:val="0"/>
                <w:numId w:val="14"/>
              </w:numPr>
              <w:jc w:val="both"/>
              <w:rPr>
                <w:rFonts w:ascii="Times New Roman" w:hAnsi="Times New Roman" w:cs="Times New Roman"/>
              </w:rPr>
            </w:pPr>
            <w:r w:rsidRPr="002B0E7E">
              <w:rPr>
                <w:rFonts w:ascii="Times New Roman" w:hAnsi="Times New Roman" w:cs="Times New Roman"/>
              </w:rPr>
              <w:t xml:space="preserve">El futbol: el sicariato del jugador Andrés Escobar que, aunque no hay registro actualmente que tenga nexos con el narcotráfico si fue producto por las apuestas de futbol realizadas por personas cercanas al narcotráfico </w:t>
            </w:r>
          </w:p>
          <w:p w14:paraId="3B5477D2" w14:textId="77777777" w:rsidR="00EB2872" w:rsidRPr="002B0E7E" w:rsidRDefault="00EB2872" w:rsidP="00EB2872">
            <w:pPr>
              <w:pStyle w:val="Prrafodelista"/>
              <w:numPr>
                <w:ilvl w:val="0"/>
                <w:numId w:val="14"/>
              </w:numPr>
              <w:jc w:val="both"/>
              <w:rPr>
                <w:rFonts w:ascii="Times New Roman" w:hAnsi="Times New Roman" w:cs="Times New Roman"/>
              </w:rPr>
            </w:pPr>
            <w:r w:rsidRPr="002B0E7E">
              <w:rPr>
                <w:rFonts w:ascii="Times New Roman" w:hAnsi="Times New Roman" w:cs="Times New Roman"/>
              </w:rPr>
              <w:t>A nivel político: como a partir de que diferentes grupos quisieron hacerle frente al narcotráfico y termino en el magnicidio de Luis Carlos Galán y diferentes personas pertenecientes a estos. O el atentado al avión de Avianca el 29 de noviembre de 1989 con el fin de asesinar a un candidato presidencial que había propuesto la extradición el cual era Cesar Gaviria, el cartel de Medellín puso una bomba en un avión comercial, en el cual murieron 111 civiles. Con el único fin de cometer un crimen político.</w:t>
            </w:r>
          </w:p>
          <w:p w14:paraId="3285906D" w14:textId="77777777" w:rsidR="00EB2872" w:rsidRPr="002B0E7E" w:rsidRDefault="00EB2872" w:rsidP="00FA0D85">
            <w:pPr>
              <w:pStyle w:val="Prrafodelista"/>
              <w:jc w:val="both"/>
              <w:rPr>
                <w:rFonts w:ascii="Times New Roman" w:hAnsi="Times New Roman" w:cs="Times New Roman"/>
              </w:rPr>
            </w:pPr>
            <w:r w:rsidRPr="002B0E7E">
              <w:rPr>
                <w:rFonts w:ascii="Times New Roman" w:hAnsi="Times New Roman" w:cs="Times New Roman"/>
              </w:rPr>
              <w:t xml:space="preserve">Se hace la puntualización de la falta de justicia a las víctimas del narcotráfico y que hay una deuda histórica con estas víctimas que llegan a un estimado de casi medio millón de personas. </w:t>
            </w:r>
          </w:p>
          <w:p w14:paraId="490276F8" w14:textId="77777777" w:rsidR="00EB2872" w:rsidRPr="002B0E7E" w:rsidRDefault="00EB2872" w:rsidP="00FA0D85">
            <w:pPr>
              <w:pStyle w:val="Prrafodelista"/>
              <w:jc w:val="both"/>
              <w:rPr>
                <w:rFonts w:ascii="Times New Roman" w:hAnsi="Times New Roman" w:cs="Times New Roman"/>
              </w:rPr>
            </w:pPr>
            <w:r w:rsidRPr="002B0E7E">
              <w:rPr>
                <w:rFonts w:ascii="Times New Roman" w:hAnsi="Times New Roman" w:cs="Times New Roman"/>
              </w:rPr>
              <w:t xml:space="preserve">Y con esto se llega a lo que hoy se denominaría “Plan Pistola” con miembros de la policía nacional el cual consistía en que los carteles pagaban un millón de pesos por policía asesinado, esto llego a ser tan grave que </w:t>
            </w:r>
            <w:r w:rsidRPr="002B0E7E">
              <w:rPr>
                <w:rFonts w:ascii="Times New Roman" w:hAnsi="Times New Roman" w:cs="Times New Roman"/>
              </w:rPr>
              <w:lastRenderedPageBreak/>
              <w:t>por parte de las instituciones se tomó la decisión que los jóvenes que prestaban servicio militar obligatorio no portaran el uniforme sino una camiseta blanca con el fin de que no los mataran para reclamar ese dinero.</w:t>
            </w:r>
          </w:p>
          <w:p w14:paraId="7E9AEBF8" w14:textId="77777777" w:rsidR="00EB2872" w:rsidRPr="002B0E7E" w:rsidRDefault="00EB2872" w:rsidP="00FA0D85">
            <w:pPr>
              <w:pStyle w:val="Prrafodelista"/>
              <w:jc w:val="both"/>
              <w:rPr>
                <w:rFonts w:ascii="Times New Roman" w:hAnsi="Times New Roman" w:cs="Times New Roman"/>
              </w:rPr>
            </w:pPr>
          </w:p>
          <w:p w14:paraId="185B8E2B" w14:textId="77777777" w:rsidR="00EB2872" w:rsidRPr="002B0E7E" w:rsidRDefault="00EB2872" w:rsidP="00EB2872">
            <w:pPr>
              <w:pStyle w:val="Prrafodelista"/>
              <w:numPr>
                <w:ilvl w:val="0"/>
                <w:numId w:val="14"/>
              </w:numPr>
              <w:jc w:val="both"/>
              <w:rPr>
                <w:rFonts w:ascii="Times New Roman" w:hAnsi="Times New Roman" w:cs="Times New Roman"/>
              </w:rPr>
            </w:pPr>
            <w:r w:rsidRPr="002B0E7E">
              <w:rPr>
                <w:rFonts w:ascii="Times New Roman" w:hAnsi="Times New Roman" w:cs="Times New Roman"/>
              </w:rPr>
              <w:t xml:space="preserve"> El sector privado como lo es que para viabilizar los territorios de Orinoquia había que primero poner cal en los terrenos para medir la acidez, pero la mina de cal que había en los territorios la compraron carteles mineros de Colombia Víctor Carranza específicamente y se perdió la oportunidad que estas comunidades pudieran acceder a la cal para hacer más fértiles sus territorios.  </w:t>
            </w:r>
          </w:p>
          <w:p w14:paraId="0B69D1E1" w14:textId="77777777" w:rsidR="00EB2872" w:rsidRPr="002B0E7E" w:rsidRDefault="00EB2872" w:rsidP="00EB2872">
            <w:pPr>
              <w:pStyle w:val="Prrafodelista"/>
              <w:numPr>
                <w:ilvl w:val="0"/>
                <w:numId w:val="14"/>
              </w:numPr>
              <w:jc w:val="both"/>
              <w:rPr>
                <w:rFonts w:ascii="Times New Roman" w:hAnsi="Times New Roman" w:cs="Times New Roman"/>
              </w:rPr>
            </w:pPr>
            <w:r w:rsidRPr="002B0E7E">
              <w:rPr>
                <w:rFonts w:ascii="Times New Roman" w:hAnsi="Times New Roman" w:cs="Times New Roman"/>
              </w:rPr>
              <w:t xml:space="preserve">Corrupción administrativa: personas que compiten por una alcaldía con tal de robarse todo lo que puedan en ella como un “botín de guerra” </w:t>
            </w:r>
          </w:p>
          <w:p w14:paraId="75A55870" w14:textId="77777777" w:rsidR="00EB2872" w:rsidRPr="002B0E7E" w:rsidRDefault="00EB2872" w:rsidP="00EB2872">
            <w:pPr>
              <w:pStyle w:val="Prrafodelista"/>
              <w:numPr>
                <w:ilvl w:val="0"/>
                <w:numId w:val="14"/>
              </w:numPr>
              <w:jc w:val="both"/>
              <w:rPr>
                <w:rFonts w:ascii="Times New Roman" w:hAnsi="Times New Roman" w:cs="Times New Roman"/>
              </w:rPr>
            </w:pPr>
            <w:r w:rsidRPr="002B0E7E">
              <w:rPr>
                <w:rFonts w:ascii="Times New Roman" w:hAnsi="Times New Roman" w:cs="Times New Roman"/>
              </w:rPr>
              <w:t>Daño ambiental: la población de hipopótamos que afectaron todo el ecosistema</w:t>
            </w:r>
          </w:p>
          <w:p w14:paraId="633EA743"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Hasta donde se quiere llegar con esto, es que Colombia tenga esta conversación y restringir imágenes condenadas por delitos en Colombia, ahora qué crimines, serían los siguientes:</w:t>
            </w:r>
          </w:p>
          <w:p w14:paraId="75A3A8CD" w14:textId="77777777" w:rsidR="00EB2872" w:rsidRPr="002B0E7E" w:rsidRDefault="00EB2872" w:rsidP="00EB2872">
            <w:pPr>
              <w:pStyle w:val="Prrafodelista"/>
              <w:numPr>
                <w:ilvl w:val="0"/>
                <w:numId w:val="15"/>
              </w:numPr>
              <w:jc w:val="both"/>
              <w:rPr>
                <w:rFonts w:ascii="Times New Roman" w:hAnsi="Times New Roman" w:cs="Times New Roman"/>
              </w:rPr>
            </w:pPr>
            <w:r w:rsidRPr="002B0E7E">
              <w:rPr>
                <w:rFonts w:ascii="Times New Roman" w:hAnsi="Times New Roman" w:cs="Times New Roman"/>
              </w:rPr>
              <w:t>Crímenes de lesa humanidad</w:t>
            </w:r>
          </w:p>
          <w:p w14:paraId="228FBD28" w14:textId="77777777" w:rsidR="00EB2872" w:rsidRPr="002B0E7E" w:rsidRDefault="00EB2872" w:rsidP="00EB2872">
            <w:pPr>
              <w:pStyle w:val="Prrafodelista"/>
              <w:numPr>
                <w:ilvl w:val="0"/>
                <w:numId w:val="15"/>
              </w:numPr>
              <w:jc w:val="both"/>
              <w:rPr>
                <w:rFonts w:ascii="Times New Roman" w:hAnsi="Times New Roman" w:cs="Times New Roman"/>
              </w:rPr>
            </w:pPr>
            <w:r w:rsidRPr="002B0E7E">
              <w:rPr>
                <w:rFonts w:ascii="Times New Roman" w:hAnsi="Times New Roman" w:cs="Times New Roman"/>
              </w:rPr>
              <w:t>Terrorismo</w:t>
            </w:r>
          </w:p>
          <w:p w14:paraId="7F586498" w14:textId="77777777" w:rsidR="00EB2872" w:rsidRPr="002B0E7E" w:rsidRDefault="00EB2872" w:rsidP="00EB2872">
            <w:pPr>
              <w:pStyle w:val="Prrafodelista"/>
              <w:numPr>
                <w:ilvl w:val="0"/>
                <w:numId w:val="15"/>
              </w:numPr>
              <w:jc w:val="both"/>
              <w:rPr>
                <w:rFonts w:ascii="Times New Roman" w:hAnsi="Times New Roman" w:cs="Times New Roman"/>
              </w:rPr>
            </w:pPr>
            <w:r w:rsidRPr="002B0E7E">
              <w:rPr>
                <w:rFonts w:ascii="Times New Roman" w:hAnsi="Times New Roman" w:cs="Times New Roman"/>
              </w:rPr>
              <w:t>Narcotráfico y delitos sexuales</w:t>
            </w:r>
          </w:p>
          <w:p w14:paraId="7D181CD7"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Se da el ejemplo de países como Alemania que saldo su deuda y tiene prohibido la comercialización de productos que hagan referencia al nazismo o Adolf Hitler, en Italia con el racismo, en chile no hay productos que hagan referencia de Pinochet.</w:t>
            </w:r>
          </w:p>
          <w:p w14:paraId="21176D9A" w14:textId="77777777" w:rsidR="00EB2872" w:rsidRPr="002B0E7E" w:rsidRDefault="00EB2872" w:rsidP="00FA0D85">
            <w:pPr>
              <w:spacing w:after="160" w:line="278" w:lineRule="auto"/>
              <w:jc w:val="both"/>
              <w:rPr>
                <w:rFonts w:ascii="Times New Roman" w:hAnsi="Times New Roman" w:cs="Times New Roman"/>
              </w:rPr>
            </w:pPr>
            <w:r w:rsidRPr="002B0E7E">
              <w:rPr>
                <w:rFonts w:ascii="Times New Roman" w:hAnsi="Times New Roman" w:cs="Times New Roman"/>
              </w:rPr>
              <w:t xml:space="preserve">Con este proyecto queremos iniciar la conversación. </w:t>
            </w:r>
          </w:p>
        </w:tc>
      </w:tr>
      <w:tr w:rsidR="002B0E7E" w:rsidRPr="002B0E7E" w14:paraId="5604A05F" w14:textId="77777777" w:rsidTr="00FA0D85">
        <w:tc>
          <w:tcPr>
            <w:tcW w:w="11340" w:type="dxa"/>
          </w:tcPr>
          <w:p w14:paraId="624FCC36" w14:textId="77777777" w:rsidR="00EB2872" w:rsidRPr="002B0E7E" w:rsidRDefault="00EB2872" w:rsidP="00FA0D85">
            <w:pPr>
              <w:jc w:val="both"/>
              <w:rPr>
                <w:rFonts w:ascii="Times New Roman" w:hAnsi="Times New Roman" w:cs="Times New Roman"/>
                <w:b/>
              </w:rPr>
            </w:pPr>
            <w:r w:rsidRPr="002B0E7E">
              <w:rPr>
                <w:rFonts w:ascii="Times New Roman" w:hAnsi="Times New Roman" w:cs="Times New Roman"/>
                <w:b/>
              </w:rPr>
              <w:t xml:space="preserve">Pilar Goyeneche superintendente delegada sobre la propiedad intelectual de la superintendencia de industria y comercio (SIC) </w:t>
            </w:r>
          </w:p>
          <w:p w14:paraId="5FFB56DF" w14:textId="77777777" w:rsidR="00EB2872" w:rsidRPr="002B0E7E" w:rsidRDefault="00EB2872" w:rsidP="00FA0D85">
            <w:pPr>
              <w:jc w:val="both"/>
              <w:rPr>
                <w:rFonts w:ascii="Times New Roman" w:hAnsi="Times New Roman" w:cs="Times New Roman"/>
                <w:b/>
              </w:rPr>
            </w:pPr>
          </w:p>
          <w:p w14:paraId="2A5A2C2E"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Celebra la promulgación y creación d este tipo de proyectos de ley, por eso mismo da insumos con el fin de que el presente proyecto de ley tenga la aplicación correcta a nivel legal, por lo que:</w:t>
            </w:r>
          </w:p>
          <w:p w14:paraId="605D9E27"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 xml:space="preserve">Se remite al artículo 3 que hace referencia </w:t>
            </w:r>
            <w:r w:rsidRPr="002B0E7E">
              <w:rPr>
                <w:rFonts w:ascii="Times New Roman" w:hAnsi="Times New Roman" w:cs="Times New Roman"/>
                <w:i/>
                <w:iCs/>
              </w:rPr>
              <w:t>“</w:t>
            </w:r>
            <w:r w:rsidRPr="002B0E7E">
              <w:rPr>
                <w:rFonts w:ascii="Times New Roman" w:hAnsi="Times New Roman" w:cs="Times New Roman"/>
                <w:b/>
                <w:bCs/>
                <w:i/>
                <w:iCs/>
              </w:rPr>
              <w:t>ARTÍCULO 3. Derechos de autor y registro de marca.</w:t>
            </w:r>
            <w:r w:rsidRPr="002B0E7E">
              <w:rPr>
                <w:rFonts w:ascii="Times New Roman" w:hAnsi="Times New Roman" w:cs="Times New Roman"/>
                <w:i/>
                <w:iCs/>
              </w:rPr>
              <w:t xml:space="preserve"> Las Cámaras de Comercio se abstendrán de registrar nombres comerciales y la Superintendencia de industria y Comercio (SIC) se abstendrá de registrar marcas que pretendan la distribución, venta y promoción de productos que utilicen imágenes, nombres, símbolos o cualquier otro elemento relacionado con actividades o personas condenadas por delitos como el narcotráfico, violación, lesa humanidad u otros delitos de acuerdo al Código penal</w:t>
            </w:r>
            <w:r w:rsidRPr="002B0E7E">
              <w:rPr>
                <w:rFonts w:ascii="Times New Roman" w:hAnsi="Times New Roman" w:cs="Times New Roman"/>
              </w:rPr>
              <w:t>” a lo que dice que este se refiere a los derechos de autor y al registro de marca y el papel que tendrá la SIC, el cual está regido por la Decisión 486 (Régimen Común de la Propiedad Industrial) de la Comunidad Andina de Naciones que contiene normas de obligatorio cumplimiento sobre la protección de la propiedad industrial para los países miembros de la CAN, la cual es de carácter supranacional por lo que goza de preminencia sobre las normas internas, por lo que contrariarla o desarrollar normas que ya estén comprendidas en esta decisión se podría incumplir este régimen comunitario.</w:t>
            </w:r>
          </w:p>
          <w:p w14:paraId="028915EA"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 xml:space="preserve">En esta decisión del articulo 134 al 137 se encuentran las cláusulas de </w:t>
            </w:r>
            <w:proofErr w:type="spellStart"/>
            <w:r w:rsidRPr="002B0E7E">
              <w:rPr>
                <w:rFonts w:ascii="Times New Roman" w:hAnsi="Times New Roman" w:cs="Times New Roman"/>
              </w:rPr>
              <w:t>irregistrabilidad</w:t>
            </w:r>
            <w:proofErr w:type="spellEnd"/>
            <w:r w:rsidRPr="002B0E7E">
              <w:rPr>
                <w:rFonts w:ascii="Times New Roman" w:hAnsi="Times New Roman" w:cs="Times New Roman"/>
              </w:rPr>
              <w:t xml:space="preserve"> de las marcas, de lo cual la norma dispone dos categorías una de carácter absoluto en el artículo 135 que va en línea con la protección de derechos o intereses más generales y colectivos, y el carácter relativo en el artículo 136 que habla de aquellos signos que no pueden ser registrados para proteger los derechos de particulares como titulares de derechos de autor. </w:t>
            </w:r>
          </w:p>
          <w:p w14:paraId="601A5A05"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En el literal p del articulo 135 hace referencia a que no se podrán registrar como marcas los signo que “p) sean contrarios a la ley, a la moral, al orden público o a las buenas costumbres” por lo cual hace referencia a que no se podrá registrar marcas que hagan apología a personas condenadas por los crímenes anteriormente mencionados.</w:t>
            </w:r>
          </w:p>
          <w:p w14:paraId="6DFC4B81"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lastRenderedPageBreak/>
              <w:t xml:space="preserve">Se sugiere de manera respetuosa eliminar el art. 3 del proyecto puesto que ya la norma Andina prohíbe el registro de marcas que hagan apología al delito, pero que más sin embargo en algo si contraria La decisión y es que en su artículo 134 dice que no se podrá obstaculizar el registro de una marca por la naturaleza del producto o servicio. </w:t>
            </w:r>
          </w:p>
          <w:p w14:paraId="02E994F8" w14:textId="60D472C5" w:rsidR="00EB2872" w:rsidRPr="002B0E7E" w:rsidRDefault="00EB2872" w:rsidP="00FA0D85">
            <w:pPr>
              <w:spacing w:after="160" w:line="278" w:lineRule="auto"/>
              <w:jc w:val="both"/>
              <w:rPr>
                <w:rFonts w:ascii="Times New Roman" w:hAnsi="Times New Roman" w:cs="Times New Roman"/>
              </w:rPr>
            </w:pPr>
            <w:r w:rsidRPr="002B0E7E">
              <w:rPr>
                <w:rFonts w:ascii="Times New Roman" w:hAnsi="Times New Roman" w:cs="Times New Roman"/>
              </w:rPr>
              <w:t xml:space="preserve">Por lo que se llega a la conclusión de que el articulo debe tener en cuenta de que si bien existe personas que públicamente e históricamente han estado asociadas a conductas delictivas, casos en los cuales se negaría el registro de la marca, a la SIC no le corresponde entrar a verificar la calidad los antecedentes  del solicitante del registro para determinar si se trata de una persona vinculada a los delitos mencionados en el artículo 3, pues tendría que acudir a una fuente para verificar si la persona está vinculada a los delitos mencionados. </w:t>
            </w:r>
          </w:p>
        </w:tc>
      </w:tr>
      <w:tr w:rsidR="002B0E7E" w:rsidRPr="002B0E7E" w14:paraId="7481E880" w14:textId="77777777" w:rsidTr="00FA0D85">
        <w:tc>
          <w:tcPr>
            <w:tcW w:w="11340" w:type="dxa"/>
          </w:tcPr>
          <w:p w14:paraId="0A8931C9" w14:textId="5143E9A0" w:rsidR="00EB2872" w:rsidRPr="002B0E7E" w:rsidRDefault="00EB2872" w:rsidP="00FA0D85">
            <w:pPr>
              <w:jc w:val="both"/>
              <w:rPr>
                <w:rFonts w:ascii="Times New Roman" w:hAnsi="Times New Roman" w:cs="Times New Roman"/>
                <w:b/>
              </w:rPr>
            </w:pPr>
            <w:r w:rsidRPr="002B0E7E">
              <w:rPr>
                <w:rFonts w:ascii="Times New Roman" w:hAnsi="Times New Roman" w:cs="Times New Roman"/>
                <w:b/>
              </w:rPr>
              <w:t xml:space="preserve">Juan Manuel Cifuentes – estudiante de colegio </w:t>
            </w:r>
          </w:p>
          <w:p w14:paraId="4C47AB42" w14:textId="77777777" w:rsidR="00EB2872" w:rsidRPr="002B0E7E" w:rsidRDefault="00EB2872" w:rsidP="00FA0D85">
            <w:pPr>
              <w:spacing w:after="160" w:line="278" w:lineRule="auto"/>
              <w:jc w:val="both"/>
              <w:rPr>
                <w:rFonts w:ascii="Times New Roman" w:hAnsi="Times New Roman" w:cs="Times New Roman"/>
              </w:rPr>
            </w:pPr>
            <w:r w:rsidRPr="002B0E7E">
              <w:rPr>
                <w:rFonts w:ascii="Times New Roman" w:hAnsi="Times New Roman" w:cs="Times New Roman"/>
              </w:rPr>
              <w:t>Considera muy importante este proyecto, pues Colombia debería ser conocido por su belleza, por su naturaleza y no por el narcotráfico, cita una frase de Napoleón Bonaparte “quien no conoce su historia está condenado a repetirla” en Colombia olvidamos mucho, y que, aunque no se puede olvidar lo que hizo Escobar se debe exaltar las victimas que dejo este y los que han dejado a Colombia en alto.</w:t>
            </w:r>
          </w:p>
        </w:tc>
      </w:tr>
      <w:tr w:rsidR="002B0E7E" w:rsidRPr="002B0E7E" w14:paraId="63B6444D" w14:textId="77777777" w:rsidTr="00FA0D85">
        <w:tc>
          <w:tcPr>
            <w:tcW w:w="11340" w:type="dxa"/>
          </w:tcPr>
          <w:p w14:paraId="36C17B6C" w14:textId="77777777" w:rsidR="00EB2872" w:rsidRPr="002B0E7E" w:rsidRDefault="00EB2872" w:rsidP="00FA0D85">
            <w:pPr>
              <w:jc w:val="both"/>
              <w:rPr>
                <w:rFonts w:ascii="Times New Roman" w:hAnsi="Times New Roman" w:cs="Times New Roman"/>
                <w:b/>
              </w:rPr>
            </w:pPr>
            <w:r w:rsidRPr="002B0E7E">
              <w:rPr>
                <w:rFonts w:ascii="Times New Roman" w:hAnsi="Times New Roman" w:cs="Times New Roman"/>
                <w:b/>
              </w:rPr>
              <w:t>Trece – activista social, fotógrafo documental sobre la comuna 13</w:t>
            </w:r>
          </w:p>
          <w:p w14:paraId="37A8C111"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 xml:space="preserve">Habla sobre las problemáticas que ocurren actualmente en Medellín que va arraigado con el turismo a partir de la cultura mafiosa y con el narco turismo que llego y no se volvió a ir y que permea esta ciudad, pues resalta que Medellín es una ciudad que se ha visto afecta por falta de conciencia y memoria pues se ha llegado involucrar comunas y territorios que nunca tuvieron que ver con Pablo Escobar, y que incluso por alimentar ese narco turismo se ha llegado a cambiar o renombrar barios alusivo a estos y nunca han tenido legitimidad. </w:t>
            </w:r>
          </w:p>
          <w:p w14:paraId="6003730E"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Da el punto de vista de que mucho se escandalizarían si en las camisetas que se comercializan de Pablo Escobar diciendo plata o plomo, estuviera Carlos Castaño y dijera “balazo y pal rio” o que en una de Garavito dijera “dejad que los niños vengan a mi”</w:t>
            </w:r>
          </w:p>
          <w:p w14:paraId="7F61BDAB" w14:textId="77777777" w:rsidR="00EB2872" w:rsidRPr="002B0E7E" w:rsidRDefault="00EB2872" w:rsidP="00FA0D85">
            <w:pPr>
              <w:spacing w:after="160" w:line="278" w:lineRule="auto"/>
              <w:jc w:val="both"/>
              <w:rPr>
                <w:rFonts w:ascii="Times New Roman" w:hAnsi="Times New Roman" w:cs="Times New Roman"/>
              </w:rPr>
            </w:pPr>
            <w:r w:rsidRPr="002B0E7E">
              <w:rPr>
                <w:rFonts w:ascii="Times New Roman" w:hAnsi="Times New Roman" w:cs="Times New Roman"/>
              </w:rPr>
              <w:t xml:space="preserve">Y que la respuesta de los comerciantes de productos alusivos a Pablo Escobar y que quieren seguir comercializando propone cobrar impuestos sobre venta de productos. </w:t>
            </w:r>
          </w:p>
        </w:tc>
      </w:tr>
      <w:tr w:rsidR="002B0E7E" w:rsidRPr="002B0E7E" w14:paraId="136007EA" w14:textId="77777777" w:rsidTr="00FA0D85">
        <w:tc>
          <w:tcPr>
            <w:tcW w:w="11340" w:type="dxa"/>
          </w:tcPr>
          <w:p w14:paraId="62672F7D" w14:textId="77777777" w:rsidR="00EB2872" w:rsidRPr="002B0E7E" w:rsidRDefault="00EB2872" w:rsidP="00FA0D85">
            <w:pPr>
              <w:jc w:val="both"/>
              <w:rPr>
                <w:rFonts w:ascii="Times New Roman" w:hAnsi="Times New Roman" w:cs="Times New Roman"/>
                <w:b/>
              </w:rPr>
            </w:pPr>
            <w:r w:rsidRPr="002B0E7E">
              <w:rPr>
                <w:rFonts w:ascii="Times New Roman" w:hAnsi="Times New Roman" w:cs="Times New Roman"/>
                <w:b/>
              </w:rPr>
              <w:t xml:space="preserve">José David Martínez – director de servicios registrales de la Cámara de Comercio de Medellín para Antioquia </w:t>
            </w:r>
          </w:p>
          <w:p w14:paraId="2B95AF5E"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Considera que el registro mercantil puede ser un insumo de información para propósitos de uso policivo, sin embargo, hacen la aclaración no se puede perder de vista el fin del registro mercantil no es un instrumento policivo, lo que si creen es que este registro de los insumos correspondiente a las autoridades competentes estipuladas en el artículo 4 del proyecto de ley.</w:t>
            </w:r>
          </w:p>
          <w:p w14:paraId="287584A3"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 xml:space="preserve">Frente al artículo 3 se hacen dos comentarios:  </w:t>
            </w:r>
          </w:p>
          <w:p w14:paraId="3F6E32BD" w14:textId="77777777" w:rsidR="00EB2872" w:rsidRPr="002B0E7E" w:rsidRDefault="00EB2872" w:rsidP="00EB2872">
            <w:pPr>
              <w:pStyle w:val="Prrafodelista"/>
              <w:numPr>
                <w:ilvl w:val="0"/>
                <w:numId w:val="16"/>
              </w:numPr>
              <w:jc w:val="both"/>
              <w:rPr>
                <w:rFonts w:ascii="Times New Roman" w:hAnsi="Times New Roman" w:cs="Times New Roman"/>
              </w:rPr>
            </w:pPr>
            <w:r w:rsidRPr="002B0E7E">
              <w:rPr>
                <w:rFonts w:ascii="Times New Roman" w:hAnsi="Times New Roman" w:cs="Times New Roman"/>
              </w:rPr>
              <w:t>Se puede perfeccionar ya que este habla de la inscripción de los nombres comerciales y se debería de hablar de la obtención de la matricula mercantil, de aquellos emprendedores o comerciantes que pretendan la realización de actividades económicas que estén en el ámbito de las conductas que están prohibiendo la norma, pues si se va solo al nombre pues la actividad policiva se vería muy limitada pues en la realidad cuando los comerciantes reportan sus emprendimientos al rescrito lo hacen con CIIU  y que ellos no dicen explícitamente que se fabricaran camisas con la cara de Pablo sino solo fice comercialización de camisas y que luego ya se hace la sectorización  y clasificación</w:t>
            </w:r>
          </w:p>
          <w:p w14:paraId="019D481E" w14:textId="77777777" w:rsidR="00EB2872" w:rsidRPr="002B0E7E" w:rsidRDefault="00EB2872" w:rsidP="00EB2872">
            <w:pPr>
              <w:pStyle w:val="Prrafodelista"/>
              <w:numPr>
                <w:ilvl w:val="0"/>
                <w:numId w:val="16"/>
              </w:numPr>
              <w:jc w:val="both"/>
              <w:rPr>
                <w:rFonts w:ascii="Times New Roman" w:hAnsi="Times New Roman" w:cs="Times New Roman"/>
              </w:rPr>
            </w:pPr>
            <w:r w:rsidRPr="002B0E7E">
              <w:rPr>
                <w:rFonts w:ascii="Times New Roman" w:hAnsi="Times New Roman" w:cs="Times New Roman"/>
              </w:rPr>
              <w:lastRenderedPageBreak/>
              <w:t xml:space="preserve">Que el control debe darse en función no solamente de un nombre que haga alusión a actividades delictivas, sino que también tenga en consideración la actividad económica y las descripciones que los mismos comerciantes disponen al registro mercantil </w:t>
            </w:r>
          </w:p>
          <w:p w14:paraId="09E45702"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 xml:space="preserve">Por lo que ese artículo tercero, desde el punto de vista que hacen las cámaras de comercio sea más amplio al extenderse a los elementos completos de la matricula mercantil y en especial siga persistiendo en el control de actividades de acto impacto que dispuso el código nacional de policía y convivencia, el cual es la facultad que tiene la cámara sobre la vigilancia de la distribución de bebidas alcohólicas en recintos y actividades sociales, por lo cual se obliga a hacer el registro mercantil pues sino caería en la informalidad, con lo cual al querer modificar cualquier punto de la matrícula mercantil la cámara podrá pedir evidencia documental con el fin de verificar que este permitida la realización de la actividad de alto impacto. </w:t>
            </w:r>
          </w:p>
          <w:p w14:paraId="17EA8C5F"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 xml:space="preserve">Hablar también sobre la explotación de servicios que hagan apología delitos como ejemplo el museo de Pablo Escobar que, aunque no comercializa propiamente si enaltece su imagen. </w:t>
            </w:r>
          </w:p>
          <w:p w14:paraId="1C17D0AC" w14:textId="77777777" w:rsidR="00EB2872" w:rsidRPr="002B0E7E" w:rsidRDefault="00EB2872" w:rsidP="00FA0D85">
            <w:pPr>
              <w:jc w:val="both"/>
              <w:rPr>
                <w:rFonts w:ascii="Times New Roman" w:hAnsi="Times New Roman" w:cs="Times New Roman"/>
                <w:b/>
              </w:rPr>
            </w:pPr>
            <w:r w:rsidRPr="002B0E7E">
              <w:rPr>
                <w:rFonts w:ascii="Times New Roman" w:hAnsi="Times New Roman" w:cs="Times New Roman"/>
                <w:b/>
              </w:rPr>
              <w:t>Diego Solano - Asesor de la Superintendencia de industria y comercio 3:25</w:t>
            </w:r>
          </w:p>
          <w:p w14:paraId="58AD227F"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Viene a complementas las ideas de la delegada de propiedad intelectual, a lo cual hace aclaración que desde la institución están dispuestos a reforzar este proyecto y ayudar desde lo que concierne a la entidad; es por eso que para contribuir a la conversación destacan diferentes elementos:</w:t>
            </w:r>
          </w:p>
          <w:p w14:paraId="051159B0" w14:textId="77777777" w:rsidR="00EB2872" w:rsidRPr="002B0E7E" w:rsidRDefault="00EB2872" w:rsidP="00EB2872">
            <w:pPr>
              <w:pStyle w:val="Prrafodelista"/>
              <w:numPr>
                <w:ilvl w:val="0"/>
                <w:numId w:val="17"/>
              </w:numPr>
              <w:jc w:val="both"/>
              <w:rPr>
                <w:rFonts w:ascii="Times New Roman" w:hAnsi="Times New Roman" w:cs="Times New Roman"/>
              </w:rPr>
            </w:pPr>
            <w:r w:rsidRPr="002B0E7E">
              <w:rPr>
                <w:rFonts w:ascii="Times New Roman" w:hAnsi="Times New Roman" w:cs="Times New Roman"/>
              </w:rPr>
              <w:t>En el artículo se habla de manera abierta el verbo de exaltar, el cual es un verbo rector muy amplio que para las autoridades competentes se pueda abrir la puerta para que el margen de interpretación sea muy alto. Por lo que se hace la puntualización de poner límites o aclarar lo que conlleva a la realización del verbo rector en un parágrafo que contenga una especificación de memoria histórica o cultural</w:t>
            </w:r>
          </w:p>
          <w:p w14:paraId="05AA742E" w14:textId="77777777" w:rsidR="00EB2872" w:rsidRPr="002B0E7E" w:rsidRDefault="00EB2872" w:rsidP="00EB2872">
            <w:pPr>
              <w:pStyle w:val="Prrafodelista"/>
              <w:numPr>
                <w:ilvl w:val="0"/>
                <w:numId w:val="17"/>
              </w:numPr>
              <w:jc w:val="both"/>
              <w:rPr>
                <w:rFonts w:ascii="Times New Roman" w:hAnsi="Times New Roman" w:cs="Times New Roman"/>
              </w:rPr>
            </w:pPr>
            <w:r w:rsidRPr="002B0E7E">
              <w:rPr>
                <w:rFonts w:ascii="Times New Roman" w:hAnsi="Times New Roman" w:cs="Times New Roman"/>
              </w:rPr>
              <w:t xml:space="preserve">Aclarar si se dejara abierta la prohibición para todo tipo de delitos o lo que proponen es que se mantenga solo en los delitos expuestos en el proyecto de ley y que tengan más impacto a la sociedad, pues es difícil que una persona comerciante pueda tener claro si esa comercialización está prohibida y de igual forma para el ente que vigila </w:t>
            </w:r>
          </w:p>
          <w:p w14:paraId="7737C7DF" w14:textId="77777777" w:rsidR="00EB2872" w:rsidRPr="002B0E7E" w:rsidRDefault="00EB2872" w:rsidP="00EB2872">
            <w:pPr>
              <w:pStyle w:val="Prrafodelista"/>
              <w:numPr>
                <w:ilvl w:val="0"/>
                <w:numId w:val="17"/>
              </w:numPr>
              <w:jc w:val="both"/>
              <w:rPr>
                <w:rFonts w:ascii="Times New Roman" w:hAnsi="Times New Roman" w:cs="Times New Roman"/>
              </w:rPr>
            </w:pPr>
            <w:r w:rsidRPr="002B0E7E">
              <w:rPr>
                <w:rFonts w:ascii="Times New Roman" w:hAnsi="Times New Roman" w:cs="Times New Roman"/>
              </w:rPr>
              <w:t xml:space="preserve">Correlación entre lo que busca el proyecto y las facultades de la superintendencia y aclaran que la superintendencia un tema de rompimiento de materia pues es un proyecto que va enfocado a un tema de seguridad y convivencia y está citando a una entidad que es de consumo y de competencia y puede generar un vicio de constitucionalidad. </w:t>
            </w:r>
            <w:r w:rsidRPr="002B0E7E">
              <w:rPr>
                <w:rFonts w:ascii="Times New Roman" w:hAnsi="Times New Roman" w:cs="Times New Roman"/>
                <w:b/>
                <w:bCs/>
                <w:u w:val="single"/>
              </w:rPr>
              <w:t>Eliminar esa asignación a la superintendencia.</w:t>
            </w:r>
            <w:r w:rsidRPr="002B0E7E">
              <w:rPr>
                <w:rFonts w:ascii="Times New Roman" w:hAnsi="Times New Roman" w:cs="Times New Roman"/>
              </w:rPr>
              <w:t xml:space="preserve">  </w:t>
            </w:r>
          </w:p>
          <w:p w14:paraId="31FBBAF0" w14:textId="77777777" w:rsidR="00EB2872" w:rsidRPr="002B0E7E" w:rsidRDefault="00EB2872" w:rsidP="00EB2872">
            <w:pPr>
              <w:pStyle w:val="Prrafodelista"/>
              <w:numPr>
                <w:ilvl w:val="0"/>
                <w:numId w:val="17"/>
              </w:numPr>
              <w:jc w:val="both"/>
              <w:rPr>
                <w:rFonts w:ascii="Times New Roman" w:hAnsi="Times New Roman" w:cs="Times New Roman"/>
              </w:rPr>
            </w:pPr>
            <w:r w:rsidRPr="002B0E7E">
              <w:rPr>
                <w:rFonts w:ascii="Times New Roman" w:hAnsi="Times New Roman" w:cs="Times New Roman"/>
              </w:rPr>
              <w:t>Justificar la limitación a la libre iniciativa privada, con el fin de reforzar la norma en caso de que esta sea demandada.</w:t>
            </w:r>
          </w:p>
          <w:p w14:paraId="213F45A8" w14:textId="77777777" w:rsidR="00EB2872" w:rsidRPr="002B0E7E" w:rsidRDefault="00EB2872" w:rsidP="00FA0D85">
            <w:pPr>
              <w:spacing w:after="160" w:line="278" w:lineRule="auto"/>
              <w:jc w:val="both"/>
              <w:rPr>
                <w:rFonts w:ascii="Times New Roman" w:hAnsi="Times New Roman" w:cs="Times New Roman"/>
              </w:rPr>
            </w:pPr>
            <w:r w:rsidRPr="002B0E7E">
              <w:rPr>
                <w:rFonts w:ascii="Times New Roman" w:hAnsi="Times New Roman" w:cs="Times New Roman"/>
              </w:rPr>
              <w:t xml:space="preserve">Están dispuestos a plantear una mesa con fin de apoyar la incitativa de estas normas. </w:t>
            </w:r>
          </w:p>
        </w:tc>
      </w:tr>
      <w:tr w:rsidR="002B0E7E" w:rsidRPr="002B0E7E" w14:paraId="7A562761" w14:textId="77777777" w:rsidTr="00FA0D85">
        <w:tc>
          <w:tcPr>
            <w:tcW w:w="11340" w:type="dxa"/>
          </w:tcPr>
          <w:p w14:paraId="661C533A" w14:textId="77777777" w:rsidR="00EB2872" w:rsidRPr="002B0E7E" w:rsidRDefault="00EB2872" w:rsidP="00FA0D85">
            <w:pPr>
              <w:jc w:val="both"/>
              <w:rPr>
                <w:rFonts w:ascii="Times New Roman" w:hAnsi="Times New Roman" w:cs="Times New Roman"/>
                <w:b/>
              </w:rPr>
            </w:pPr>
            <w:r w:rsidRPr="002B0E7E">
              <w:rPr>
                <w:rFonts w:ascii="Times New Roman" w:hAnsi="Times New Roman" w:cs="Times New Roman"/>
                <w:b/>
              </w:rPr>
              <w:lastRenderedPageBreak/>
              <w:t xml:space="preserve">Javier Darío Fernández </w:t>
            </w:r>
          </w:p>
          <w:p w14:paraId="67B1D340"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Recalca lo mucho que ha permeado la cultura mafiosa o la radiografía de una sociedad en crisis en Colombia, comienza citando el concepto de Herbert Marcuse en cultura y sociedad el cual dice “la cultura significa más que un mundo mejor, un mundo más noble; un mundo al que no sea de llegar mediante la transformación del orden material de la vida sino mediante algo que acontece en el alma del individuo” es sobre este postulado inicial que  desarrolla su opinión respecto al concepto de  cultura, la cual recoge lo más noble sublime y puro de la esencia y la naturaleza humana por cuanto y en tanto permite que a través de ella se desarrollen las interrelaciones, las comunidades, las identidades y la nación, pues sin cultura no hay sociedad y viceversa.</w:t>
            </w:r>
          </w:p>
          <w:p w14:paraId="2C022FC5"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 xml:space="preserve">Lo que respecta a la cultura mafiosa declaro que no es el concepto abstracto de la cultura, sino al conjunto de códigos conductas, estructuras y prácticas sociales que adoptan ciertos grupo de individuos en el marco de una sociedad libre </w:t>
            </w:r>
            <w:r w:rsidRPr="002B0E7E">
              <w:rPr>
                <w:rFonts w:ascii="Times New Roman" w:hAnsi="Times New Roman" w:cs="Times New Roman"/>
              </w:rPr>
              <w:lastRenderedPageBreak/>
              <w:t xml:space="preserve">y espontánea que permite su cultura y da como resultado que emerja por sus particularidades sociales, económicas, políticas y culturales en un determinado contexto, las cuales son alimentadas todas estas por una estructura criminal ya en mafias organizaciones delictivas la cosa </w:t>
            </w:r>
            <w:proofErr w:type="spellStart"/>
            <w:r w:rsidRPr="002B0E7E">
              <w:rPr>
                <w:rFonts w:ascii="Times New Roman" w:hAnsi="Times New Roman" w:cs="Times New Roman"/>
              </w:rPr>
              <w:t>nostra</w:t>
            </w:r>
            <w:proofErr w:type="spellEnd"/>
            <w:r w:rsidRPr="002B0E7E">
              <w:rPr>
                <w:rFonts w:ascii="Times New Roman" w:hAnsi="Times New Roman" w:cs="Times New Roman"/>
              </w:rPr>
              <w:t xml:space="preserve">  en la sociedad italiana la </w:t>
            </w:r>
            <w:proofErr w:type="spellStart"/>
            <w:r w:rsidRPr="002B0E7E">
              <w:rPr>
                <w:rFonts w:ascii="Times New Roman" w:hAnsi="Times New Roman" w:cs="Times New Roman"/>
              </w:rPr>
              <w:t>Yakuza</w:t>
            </w:r>
            <w:proofErr w:type="spellEnd"/>
            <w:r w:rsidRPr="002B0E7E">
              <w:rPr>
                <w:rFonts w:ascii="Times New Roman" w:hAnsi="Times New Roman" w:cs="Times New Roman"/>
              </w:rPr>
              <w:t xml:space="preserve"> en la sociedad japonesa, a los carteles mexicanos y colombianos, pero que son sus particularidades históricas y sus rasgos característicos  los que quedan en los imaginarios de la sociedad, así como sus códigos de silencio, la lealtad, el honor, la venganza, el dinero fácil, la ilegalidad y la jerarquía que constituyen sus rasgos que identifican su núcleo esencial de formación y conformación, así como el control territorial, la corrupción institucional, la cultura del miedo y la romanización mediática con su narco novelas, narco corridos, con sus </w:t>
            </w:r>
            <w:proofErr w:type="spellStart"/>
            <w:r w:rsidRPr="002B0E7E">
              <w:rPr>
                <w:rFonts w:ascii="Times New Roman" w:hAnsi="Times New Roman" w:cs="Times New Roman"/>
              </w:rPr>
              <w:t>merchandising</w:t>
            </w:r>
            <w:proofErr w:type="spellEnd"/>
            <w:r w:rsidRPr="002B0E7E">
              <w:rPr>
                <w:rFonts w:ascii="Times New Roman" w:hAnsi="Times New Roman" w:cs="Times New Roman"/>
              </w:rPr>
              <w:t xml:space="preserve"> e incluso más allá del objeto de tráfico de drogas.</w:t>
            </w:r>
          </w:p>
          <w:p w14:paraId="6AEF5328" w14:textId="77777777" w:rsidR="00EB2872" w:rsidRPr="002B0E7E" w:rsidRDefault="00EB2872" w:rsidP="00FA0D85">
            <w:pPr>
              <w:spacing w:after="160" w:line="278" w:lineRule="auto"/>
              <w:jc w:val="both"/>
              <w:rPr>
                <w:rFonts w:ascii="Times New Roman" w:hAnsi="Times New Roman" w:cs="Times New Roman"/>
              </w:rPr>
            </w:pPr>
            <w:r w:rsidRPr="002B0E7E">
              <w:rPr>
                <w:rFonts w:ascii="Times New Roman" w:hAnsi="Times New Roman" w:cs="Times New Roman"/>
              </w:rPr>
              <w:t xml:space="preserve">Es por eso que declara que esto es una lucha más legal, es una lucha social, educativa, económica y una lucha en contra de la cultura que esta permeada este país gracias a las redes sociales que promulga ese estilo de vida, </w:t>
            </w:r>
            <w:bookmarkStart w:id="0" w:name="_Int_m9GNsWXQ"/>
            <w:r w:rsidRPr="002B0E7E">
              <w:rPr>
                <w:rFonts w:ascii="Times New Roman" w:hAnsi="Times New Roman" w:cs="Times New Roman"/>
              </w:rPr>
              <w:t>a las narco</w:t>
            </w:r>
            <w:bookmarkEnd w:id="0"/>
            <w:r w:rsidRPr="002B0E7E">
              <w:rPr>
                <w:rFonts w:ascii="Times New Roman" w:hAnsi="Times New Roman" w:cs="Times New Roman"/>
              </w:rPr>
              <w:t xml:space="preserve"> novelas y los narcos corridos.</w:t>
            </w:r>
          </w:p>
        </w:tc>
      </w:tr>
      <w:tr w:rsidR="002B0E7E" w:rsidRPr="002B0E7E" w14:paraId="2823067F" w14:textId="77777777" w:rsidTr="00FA0D85">
        <w:tc>
          <w:tcPr>
            <w:tcW w:w="11340" w:type="dxa"/>
          </w:tcPr>
          <w:p w14:paraId="5631AC33" w14:textId="77777777" w:rsidR="00EB2872" w:rsidRPr="002B0E7E" w:rsidRDefault="00EB2872" w:rsidP="00FA0D85">
            <w:pPr>
              <w:jc w:val="both"/>
              <w:rPr>
                <w:rFonts w:ascii="Times New Roman" w:hAnsi="Times New Roman" w:cs="Times New Roman"/>
                <w:b/>
              </w:rPr>
            </w:pPr>
            <w:r w:rsidRPr="002B0E7E">
              <w:rPr>
                <w:rFonts w:ascii="Times New Roman" w:hAnsi="Times New Roman" w:cs="Times New Roman"/>
                <w:b/>
              </w:rPr>
              <w:lastRenderedPageBreak/>
              <w:t xml:space="preserve">Adrián – estudiante y residente de la comuna 1 de Medellín </w:t>
            </w:r>
          </w:p>
          <w:p w14:paraId="4AA7F306" w14:textId="77777777" w:rsidR="00EB2872" w:rsidRPr="002B0E7E" w:rsidRDefault="00EB2872" w:rsidP="00FA0D85">
            <w:pPr>
              <w:spacing w:after="160" w:line="278" w:lineRule="auto"/>
              <w:jc w:val="both"/>
              <w:rPr>
                <w:rFonts w:ascii="Times New Roman" w:hAnsi="Times New Roman" w:cs="Times New Roman"/>
              </w:rPr>
            </w:pPr>
            <w:r w:rsidRPr="002B0E7E">
              <w:rPr>
                <w:rFonts w:ascii="Times New Roman" w:hAnsi="Times New Roman" w:cs="Times New Roman"/>
              </w:rPr>
              <w:t>Exalta la perspectiva que tienen los jóvenes como enfoque en su futuro el ser narcotraficante, esto influenciado por artículos que promocionan los delitos, así como las dinámicas que promulgan la criminalidad como lo es jugar con pistolas o jugar a ser expendedor de drogas. Hace la propuesta de que no solo se debe enfocar en la comercialización de productos, sino también enfocarse en hacer una retroalimentación y ver que tan inmersa esta esta cultura en nuestro país, y atacarla de desde allí.</w:t>
            </w:r>
          </w:p>
        </w:tc>
      </w:tr>
      <w:tr w:rsidR="002B0E7E" w:rsidRPr="002B0E7E" w14:paraId="297A2933" w14:textId="77777777" w:rsidTr="00FA0D85">
        <w:tc>
          <w:tcPr>
            <w:tcW w:w="11340" w:type="dxa"/>
          </w:tcPr>
          <w:p w14:paraId="62BCFD64" w14:textId="77777777" w:rsidR="00EB2872" w:rsidRPr="002B0E7E" w:rsidRDefault="00EB2872" w:rsidP="00FA0D85">
            <w:pPr>
              <w:jc w:val="both"/>
              <w:rPr>
                <w:rFonts w:ascii="Times New Roman" w:hAnsi="Times New Roman" w:cs="Times New Roman"/>
                <w:b/>
                <w:bCs/>
              </w:rPr>
            </w:pPr>
            <w:r w:rsidRPr="002B0E7E">
              <w:rPr>
                <w:rFonts w:ascii="Times New Roman" w:hAnsi="Times New Roman" w:cs="Times New Roman"/>
                <w:b/>
                <w:bCs/>
              </w:rPr>
              <w:t xml:space="preserve">Andrés Felipe Rodríguez – concejal de Medellín </w:t>
            </w:r>
          </w:p>
          <w:p w14:paraId="0751DB92"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 xml:space="preserve">Habla sobre una limitante que se podría generar pues en el proyecto no está claro la herramienta que utilizaran las entidades correspondientes para multar o prohibir estas conductas. </w:t>
            </w:r>
          </w:p>
          <w:p w14:paraId="6A611547" w14:textId="77777777" w:rsidR="00EB2872" w:rsidRPr="002B0E7E" w:rsidRDefault="00EB2872" w:rsidP="00FA0D85">
            <w:pPr>
              <w:spacing w:after="160" w:line="278" w:lineRule="auto"/>
              <w:jc w:val="both"/>
              <w:rPr>
                <w:rFonts w:ascii="Times New Roman" w:hAnsi="Times New Roman" w:cs="Times New Roman"/>
              </w:rPr>
            </w:pPr>
            <w:r w:rsidRPr="002B0E7E">
              <w:rPr>
                <w:rFonts w:ascii="Times New Roman" w:hAnsi="Times New Roman" w:cs="Times New Roman"/>
              </w:rPr>
              <w:t xml:space="preserve">Así como los métodos de sanción para los comerciantes que incurran en estas practicas para que no se sigan prohibiendo. </w:t>
            </w:r>
          </w:p>
        </w:tc>
      </w:tr>
      <w:tr w:rsidR="002B0E7E" w:rsidRPr="002B0E7E" w14:paraId="3D2D49CD" w14:textId="77777777" w:rsidTr="00FA0D85">
        <w:tc>
          <w:tcPr>
            <w:tcW w:w="11340" w:type="dxa"/>
          </w:tcPr>
          <w:p w14:paraId="4E8B4C4A" w14:textId="77777777" w:rsidR="00EB2872" w:rsidRPr="002B0E7E" w:rsidRDefault="00EB2872" w:rsidP="00FA0D85">
            <w:pPr>
              <w:jc w:val="both"/>
              <w:rPr>
                <w:rFonts w:ascii="Times New Roman" w:hAnsi="Times New Roman" w:cs="Times New Roman"/>
                <w:b/>
                <w:bCs/>
              </w:rPr>
            </w:pPr>
            <w:r w:rsidRPr="002B0E7E">
              <w:rPr>
                <w:rFonts w:ascii="Times New Roman" w:hAnsi="Times New Roman" w:cs="Times New Roman"/>
                <w:b/>
                <w:bCs/>
              </w:rPr>
              <w:t xml:space="preserve">General Castaño - comandante de la policía metropolitana para hacer su apreciación </w:t>
            </w:r>
          </w:p>
          <w:p w14:paraId="50FA86A7"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Comienza haciendo una apreciación de que el código o la ley 1801 su nombre es código nacional de seguridad y convivencia y que en su artículo segundo y en su artículo séptimo establece precisamente que está establecido para la convivencia para la armonía de todos los ciudadanos por lo que va en línea con el proyecto planteado, sin embargo, hace ciertas propuestas para reforzar el proyecto de ley, las cuales son:</w:t>
            </w:r>
          </w:p>
          <w:p w14:paraId="360C915B" w14:textId="77777777" w:rsidR="00EB2872" w:rsidRPr="002B0E7E" w:rsidRDefault="00EB2872" w:rsidP="00EB2872">
            <w:pPr>
              <w:pStyle w:val="Prrafodelista"/>
              <w:numPr>
                <w:ilvl w:val="0"/>
                <w:numId w:val="18"/>
              </w:numPr>
              <w:ind w:left="360"/>
              <w:jc w:val="both"/>
              <w:rPr>
                <w:rFonts w:ascii="Times New Roman" w:hAnsi="Times New Roman" w:cs="Times New Roman"/>
              </w:rPr>
            </w:pPr>
            <w:r w:rsidRPr="002B0E7E">
              <w:rPr>
                <w:rFonts w:ascii="Times New Roman" w:hAnsi="Times New Roman" w:cs="Times New Roman"/>
              </w:rPr>
              <w:t xml:space="preserve">Cambiar el verbo rector de comercializar, distribuir, el uso y porte de símbolos a: </w:t>
            </w:r>
            <w:r w:rsidRPr="002B0E7E">
              <w:rPr>
                <w:rFonts w:ascii="Times New Roman" w:hAnsi="Times New Roman" w:cs="Times New Roman"/>
                <w:b/>
                <w:bCs/>
                <w:u w:val="single"/>
              </w:rPr>
              <w:t>comercializar, distribuir, almacenar o facilitar</w:t>
            </w:r>
            <w:r w:rsidRPr="002B0E7E">
              <w:rPr>
                <w:rFonts w:ascii="Times New Roman" w:hAnsi="Times New Roman" w:cs="Times New Roman"/>
              </w:rPr>
              <w:t xml:space="preserve"> </w:t>
            </w:r>
          </w:p>
          <w:p w14:paraId="1B311DFD" w14:textId="77777777" w:rsidR="00EB2872" w:rsidRPr="002B0E7E" w:rsidRDefault="00EB2872" w:rsidP="00FA0D85">
            <w:pPr>
              <w:pStyle w:val="Prrafodelista"/>
              <w:ind w:left="360"/>
              <w:jc w:val="both"/>
              <w:rPr>
                <w:rFonts w:ascii="Times New Roman" w:hAnsi="Times New Roman" w:cs="Times New Roman"/>
              </w:rPr>
            </w:pPr>
            <w:r w:rsidRPr="002B0E7E">
              <w:rPr>
                <w:rFonts w:ascii="Times New Roman" w:hAnsi="Times New Roman" w:cs="Times New Roman"/>
              </w:rPr>
              <w:t xml:space="preserve">Y que el uso y el porte se tenga una aplicación normativa por un comportamiento contrario a la convivencia, pues lo que no quieren es ver policías en la calle quitándole la camiseta a ciudadanos afectándole la dignidad humana a una persona </w:t>
            </w:r>
          </w:p>
          <w:p w14:paraId="465822CA" w14:textId="77777777" w:rsidR="00EB2872" w:rsidRPr="002B0E7E" w:rsidRDefault="00EB2872" w:rsidP="00EB2872">
            <w:pPr>
              <w:pStyle w:val="Prrafodelista"/>
              <w:numPr>
                <w:ilvl w:val="0"/>
                <w:numId w:val="18"/>
              </w:numPr>
              <w:ind w:left="360"/>
              <w:jc w:val="both"/>
              <w:rPr>
                <w:rFonts w:ascii="Times New Roman" w:hAnsi="Times New Roman" w:cs="Times New Roman"/>
              </w:rPr>
            </w:pPr>
            <w:r w:rsidRPr="002B0E7E">
              <w:rPr>
                <w:rFonts w:ascii="Times New Roman" w:hAnsi="Times New Roman" w:cs="Times New Roman"/>
              </w:rPr>
              <w:t xml:space="preserve">Proponen que para el uso y porte aplicar el comparendo para no afectar la dignidad de las personas </w:t>
            </w:r>
          </w:p>
          <w:p w14:paraId="3E3B7BD8" w14:textId="77777777" w:rsidR="00EB2872" w:rsidRPr="002B0E7E" w:rsidRDefault="00EB2872" w:rsidP="00EB2872">
            <w:pPr>
              <w:pStyle w:val="Prrafodelista"/>
              <w:numPr>
                <w:ilvl w:val="0"/>
                <w:numId w:val="18"/>
              </w:numPr>
              <w:ind w:left="360"/>
              <w:jc w:val="both"/>
              <w:rPr>
                <w:rFonts w:ascii="Times New Roman" w:hAnsi="Times New Roman" w:cs="Times New Roman"/>
              </w:rPr>
            </w:pPr>
            <w:r w:rsidRPr="002B0E7E">
              <w:rPr>
                <w:rFonts w:ascii="Times New Roman" w:hAnsi="Times New Roman" w:cs="Times New Roman"/>
              </w:rPr>
              <w:t xml:space="preserve">Proponen no crear un artículo nuevo a la ley 1801 de 2016 sino incluir en el artículo 93 que tiene 14 numerales, el numeral 15 multar a las personas que comercialicen, distribuya, facilite símbolos, propaganda, indumentaria, material audiovisual o que exalten imágenes de personas condenadas en Colombia. </w:t>
            </w:r>
          </w:p>
          <w:p w14:paraId="0B0AECDB" w14:textId="77777777" w:rsidR="00EB2872" w:rsidRPr="002B0E7E" w:rsidRDefault="00EB2872" w:rsidP="00EB2872">
            <w:pPr>
              <w:pStyle w:val="Prrafodelista"/>
              <w:numPr>
                <w:ilvl w:val="0"/>
                <w:numId w:val="18"/>
              </w:numPr>
              <w:spacing w:after="160" w:line="278" w:lineRule="auto"/>
              <w:ind w:left="360"/>
              <w:jc w:val="both"/>
              <w:rPr>
                <w:rFonts w:ascii="Times New Roman" w:hAnsi="Times New Roman" w:cs="Times New Roman"/>
              </w:rPr>
            </w:pPr>
            <w:r w:rsidRPr="002B0E7E">
              <w:rPr>
                <w:rFonts w:ascii="Times New Roman" w:hAnsi="Times New Roman" w:cs="Times New Roman"/>
              </w:rPr>
              <w:lastRenderedPageBreak/>
              <w:t xml:space="preserve">Que las administraciones distritales, municipales y demás hagan los programas de socialización y que estén encabezadas por ellas. Y que la policía, aunque también harán parte del proceso de difusión actuaran mas como un actor alterno para la publicidad de este proyecto. </w:t>
            </w:r>
          </w:p>
        </w:tc>
      </w:tr>
    </w:tbl>
    <w:p w14:paraId="0D7518D0" w14:textId="77777777" w:rsidR="00EB2872" w:rsidRPr="002B0E7E" w:rsidRDefault="00EB2872" w:rsidP="00EB2872">
      <w:pPr>
        <w:spacing w:after="240" w:line="276" w:lineRule="auto"/>
        <w:jc w:val="both"/>
        <w:rPr>
          <w:rFonts w:ascii="Times New Roman" w:eastAsia="Times New Roman" w:hAnsi="Times New Roman" w:cs="Times New Roman"/>
          <w:b/>
          <w:bCs/>
        </w:rPr>
      </w:pPr>
    </w:p>
    <w:p w14:paraId="6045A725" w14:textId="77777777" w:rsidR="00EB2872" w:rsidRPr="002B0E7E" w:rsidRDefault="00EB2872" w:rsidP="00EB2872">
      <w:pPr>
        <w:pStyle w:val="Prrafodelista"/>
        <w:numPr>
          <w:ilvl w:val="0"/>
          <w:numId w:val="19"/>
        </w:numPr>
        <w:spacing w:after="240" w:line="276" w:lineRule="auto"/>
        <w:jc w:val="both"/>
        <w:rPr>
          <w:rFonts w:ascii="Times New Roman" w:eastAsia="Times New Roman" w:hAnsi="Times New Roman" w:cs="Times New Roman"/>
          <w:b/>
          <w:bCs/>
        </w:rPr>
      </w:pPr>
      <w:r w:rsidRPr="002B0E7E">
        <w:rPr>
          <w:rFonts w:ascii="Times New Roman" w:hAnsi="Times New Roman" w:cs="Times New Roman"/>
          <w:b/>
          <w:bCs/>
        </w:rPr>
        <w:t>Audiencia pública Bogotá - 31 de marzo de 2025</w:t>
      </w:r>
    </w:p>
    <w:tbl>
      <w:tblPr>
        <w:tblStyle w:val="Tablaconcuadrcula"/>
        <w:tblW w:w="11340" w:type="dxa"/>
        <w:tblInd w:w="-1139" w:type="dxa"/>
        <w:tblLook w:val="04A0" w:firstRow="1" w:lastRow="0" w:firstColumn="1" w:lastColumn="0" w:noHBand="0" w:noVBand="1"/>
      </w:tblPr>
      <w:tblGrid>
        <w:gridCol w:w="11340"/>
      </w:tblGrid>
      <w:tr w:rsidR="002B0E7E" w:rsidRPr="002B0E7E" w14:paraId="5FBE3052" w14:textId="77777777" w:rsidTr="00FA0D85">
        <w:tc>
          <w:tcPr>
            <w:tcW w:w="11340" w:type="dxa"/>
          </w:tcPr>
          <w:p w14:paraId="6B2A307F" w14:textId="77777777" w:rsidR="00EB2872" w:rsidRPr="002B0E7E" w:rsidRDefault="00EB2872" w:rsidP="00FA0D85">
            <w:pPr>
              <w:jc w:val="both"/>
              <w:rPr>
                <w:rFonts w:ascii="Times New Roman" w:hAnsi="Times New Roman" w:cs="Times New Roman"/>
                <w:b/>
                <w:bCs/>
              </w:rPr>
            </w:pPr>
            <w:r w:rsidRPr="002B0E7E">
              <w:rPr>
                <w:rFonts w:ascii="Times New Roman" w:hAnsi="Times New Roman" w:cs="Times New Roman"/>
                <w:b/>
                <w:bCs/>
              </w:rPr>
              <w:t>DECANO DE DERECHO DE LA U LIBRE</w:t>
            </w:r>
          </w:p>
          <w:p w14:paraId="4C937438"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Afectación al principio de legalidad.</w:t>
            </w:r>
          </w:p>
          <w:p w14:paraId="4FDE5A64" w14:textId="77777777" w:rsidR="00EB2872" w:rsidRPr="002B0E7E" w:rsidRDefault="00EB2872" w:rsidP="00FA0D85">
            <w:pPr>
              <w:jc w:val="both"/>
              <w:rPr>
                <w:rFonts w:ascii="Times New Roman" w:hAnsi="Times New Roman" w:cs="Times New Roman"/>
                <w:b/>
                <w:bCs/>
              </w:rPr>
            </w:pPr>
            <w:r w:rsidRPr="002B0E7E">
              <w:rPr>
                <w:rFonts w:ascii="Times New Roman" w:hAnsi="Times New Roman" w:cs="Times New Roman"/>
                <w:b/>
                <w:bCs/>
              </w:rPr>
              <w:t>WILSON MARTÍNEZ UNIVERSIDAD DEL ROSARIO</w:t>
            </w:r>
          </w:p>
          <w:p w14:paraId="203E8433"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Menciona que el PL es bien intencionado que busca proteger el proceso de formación de la juventud de Colombia, contrarrestando la apología a las bandas y actores criminales a través del comercio de la narco cultura, se comercializan objetos que hacen alusión al crimen como Pablo Escobar, esa imagen del país debe dejarse atrás, por la práctica del mercado.</w:t>
            </w:r>
          </w:p>
          <w:p w14:paraId="19625226"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 xml:space="preserve">Desde el punto de vista jurídico, la norma tiene asidero con la Ley de hábeas data, protección de datos personales, esa relación debe estar en la exposición de motivos. </w:t>
            </w:r>
          </w:p>
          <w:p w14:paraId="6BF6496E"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Íntima relación con el delito de apología al delito, también modificaciones al código nacional de policía, estas mismas conductas pueden enmarcarse conductas de orden penal.</w:t>
            </w:r>
          </w:p>
          <w:p w14:paraId="626BE1B1" w14:textId="77777777" w:rsidR="00EB2872" w:rsidRPr="002B0E7E" w:rsidRDefault="00EB2872" w:rsidP="00FA0D85">
            <w:pPr>
              <w:spacing w:after="160" w:line="278" w:lineRule="auto"/>
              <w:jc w:val="both"/>
              <w:rPr>
                <w:rFonts w:ascii="Times New Roman" w:hAnsi="Times New Roman" w:cs="Times New Roman"/>
              </w:rPr>
            </w:pPr>
            <w:r w:rsidRPr="002B0E7E">
              <w:rPr>
                <w:rFonts w:ascii="Times New Roman" w:hAnsi="Times New Roman" w:cs="Times New Roman"/>
              </w:rPr>
              <w:t>El proyecto de Ley tal como está redactado requiere precisión respecto de las prohibiciones, que sean específicas de forma expresa en concordancia con la política criminal del Estado, en miras de la prevención general positiva y negativa, en tal sentido generar unas causales de exclusión, respecto del derecho a la libre expresión está ligado al derecho al de comunicación.</w:t>
            </w:r>
          </w:p>
        </w:tc>
      </w:tr>
      <w:tr w:rsidR="002B0E7E" w:rsidRPr="002B0E7E" w14:paraId="7F9AF38C" w14:textId="77777777" w:rsidTr="00FA0D85">
        <w:tc>
          <w:tcPr>
            <w:tcW w:w="11340" w:type="dxa"/>
          </w:tcPr>
          <w:p w14:paraId="1E509EA5" w14:textId="77777777" w:rsidR="00EB2872" w:rsidRPr="002B0E7E" w:rsidRDefault="00EB2872" w:rsidP="00FA0D85">
            <w:pPr>
              <w:jc w:val="both"/>
              <w:rPr>
                <w:rFonts w:ascii="Times New Roman" w:hAnsi="Times New Roman" w:cs="Times New Roman"/>
                <w:b/>
                <w:bCs/>
              </w:rPr>
            </w:pPr>
            <w:r w:rsidRPr="002B0E7E">
              <w:rPr>
                <w:rFonts w:ascii="Times New Roman" w:hAnsi="Times New Roman" w:cs="Times New Roman"/>
                <w:b/>
                <w:bCs/>
              </w:rPr>
              <w:t>PAULA RODRIGUEZ FUNDACIÓN CARISMA</w:t>
            </w:r>
          </w:p>
          <w:p w14:paraId="15E2E627"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Preocupación respecto al articulado, ley que no cumple con la garantía de libertad de expresión, debe protegerse este derecho, porque en un Estado social de derecho debe estar protegido y con posibilidad de ser debatido, por ejemplo, el periodismo y peligro de censura respecto de los temas objeto de debate. Discursos que puedan llegar a rayar en la provocación y violencia, en el PL no hay definiciones delimitadas en marco de apología y demás ya que cualquier cosa puede entrar allí; por otro lado se determinan disposiciones a MINTIC, respecto del control de publicaciones y demás.</w:t>
            </w:r>
          </w:p>
          <w:p w14:paraId="3CA42136" w14:textId="77777777" w:rsidR="00EB2872" w:rsidRPr="002B0E7E" w:rsidRDefault="00EB2872" w:rsidP="00FA0D85">
            <w:pPr>
              <w:spacing w:after="160" w:line="278" w:lineRule="auto"/>
              <w:jc w:val="both"/>
              <w:rPr>
                <w:rFonts w:ascii="Times New Roman" w:hAnsi="Times New Roman" w:cs="Times New Roman"/>
              </w:rPr>
            </w:pPr>
            <w:r w:rsidRPr="002B0E7E">
              <w:rPr>
                <w:rFonts w:ascii="Times New Roman" w:hAnsi="Times New Roman" w:cs="Times New Roman"/>
              </w:rPr>
              <w:t>Estas disposiciones deben estar en una ley estatutaria. Por ultimo proponen son campañas educativas, se debe comenzar por ese tipo de campañas educativas, no comenzar por esa ley restrictiva inicialmente, por riesgo a afectación a derechos fundamentales.</w:t>
            </w:r>
          </w:p>
        </w:tc>
      </w:tr>
      <w:tr w:rsidR="002B0E7E" w:rsidRPr="002B0E7E" w14:paraId="35B7A622" w14:textId="77777777" w:rsidTr="00FA0D85">
        <w:tc>
          <w:tcPr>
            <w:tcW w:w="11340" w:type="dxa"/>
          </w:tcPr>
          <w:p w14:paraId="767E4761" w14:textId="77777777" w:rsidR="00EB2872" w:rsidRPr="002B0E7E" w:rsidRDefault="00EB2872" w:rsidP="00FA0D85">
            <w:pPr>
              <w:jc w:val="both"/>
              <w:rPr>
                <w:rFonts w:ascii="Times New Roman" w:hAnsi="Times New Roman" w:cs="Times New Roman"/>
                <w:b/>
                <w:bCs/>
              </w:rPr>
            </w:pPr>
            <w:r w:rsidRPr="002B0E7E">
              <w:rPr>
                <w:rFonts w:ascii="Times New Roman" w:hAnsi="Times New Roman" w:cs="Times New Roman"/>
                <w:b/>
                <w:bCs/>
              </w:rPr>
              <w:t>LUISA IZASA – FLIP</w:t>
            </w:r>
          </w:p>
          <w:p w14:paraId="65854873"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Felicita por la iniciativa legislativa, reprocha el conocimiento de los colombianos en el exterior por el narcotráfico; sin embargo, determina algunos problemas principales; ¿determina la ilegalidad de camisetas alusivas a personas condenadas?</w:t>
            </w:r>
          </w:p>
          <w:p w14:paraId="4539597D"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Articulo 93 no dice nada respecto de ese sentido, se requiere mas precisión. Los corruptos también deberían estar prohibidos.</w:t>
            </w:r>
          </w:p>
          <w:p w14:paraId="442AF7F6"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 xml:space="preserve">¿Personas que son condenadas por protestar? </w:t>
            </w:r>
          </w:p>
          <w:p w14:paraId="3F777341"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lastRenderedPageBreak/>
              <w:t xml:space="preserve">¿Que pasa con personas que han sido condenadas por simplemente protestar? </w:t>
            </w:r>
          </w:p>
          <w:p w14:paraId="648D6B1D"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 xml:space="preserve">¿Qué pasa con la esposa de Arias de agro ingreso seguro condenado por corrupción, no podría usar una camiseta alusiva a él para apoyarlo? </w:t>
            </w:r>
          </w:p>
          <w:p w14:paraId="205323F5"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Problema de base, no cumple principio de legalidad, es ambiguo el PL. Si esta situación sigue así va a ser tumbada la ley por la Corte Constitucional.</w:t>
            </w:r>
          </w:p>
          <w:p w14:paraId="3097417A" w14:textId="77777777" w:rsidR="00EB2872" w:rsidRPr="002B0E7E" w:rsidRDefault="00EB2872" w:rsidP="00FA0D85">
            <w:pPr>
              <w:spacing w:after="160" w:line="278" w:lineRule="auto"/>
              <w:jc w:val="both"/>
              <w:rPr>
                <w:rFonts w:ascii="Times New Roman" w:hAnsi="Times New Roman" w:cs="Times New Roman"/>
              </w:rPr>
            </w:pPr>
            <w:r w:rsidRPr="002B0E7E">
              <w:rPr>
                <w:rFonts w:ascii="Times New Roman" w:hAnsi="Times New Roman" w:cs="Times New Roman"/>
              </w:rPr>
              <w:t>Se requieren excepciones claras dentro de estas restricciones. PL, no tiene en cuenta las obras de arte que pretendan criticar… ¿qué pasa con literatura y películas que quieren dar a conocer educativamente los hechos históricos? ¿Qué pasa con el humor, la crítica y los elementos satíricos? No hay estudios que determinen la efectividad de este tipo de ley… algo menor como una ley que promueva la educación en este aspecto, en conclusión, consideran la negativa a este PL.</w:t>
            </w:r>
          </w:p>
        </w:tc>
      </w:tr>
      <w:tr w:rsidR="002B0E7E" w:rsidRPr="002B0E7E" w14:paraId="2D0CE674" w14:textId="77777777" w:rsidTr="00FA0D85">
        <w:tc>
          <w:tcPr>
            <w:tcW w:w="11340" w:type="dxa"/>
          </w:tcPr>
          <w:p w14:paraId="616D44C2" w14:textId="77777777" w:rsidR="00EB2872" w:rsidRPr="002B0E7E" w:rsidRDefault="00EB2872" w:rsidP="00FA0D85">
            <w:pPr>
              <w:jc w:val="both"/>
              <w:rPr>
                <w:rFonts w:ascii="Times New Roman" w:hAnsi="Times New Roman" w:cs="Times New Roman"/>
                <w:b/>
                <w:bCs/>
              </w:rPr>
            </w:pPr>
            <w:r w:rsidRPr="002B0E7E">
              <w:rPr>
                <w:rFonts w:ascii="Times New Roman" w:hAnsi="Times New Roman" w:cs="Times New Roman"/>
                <w:b/>
                <w:bCs/>
              </w:rPr>
              <w:lastRenderedPageBreak/>
              <w:t>SAMUEL ESCOBAR, U DEL ROSARIO</w:t>
            </w:r>
          </w:p>
          <w:p w14:paraId="37F3C196"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El PL es manifiestamente inconstitucional, presentaría acción publica de inconstitucionalidad, habría negativa y prohibición de todo acto de manifestación de libre expresión.</w:t>
            </w:r>
          </w:p>
          <w:p w14:paraId="1D565BAE"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Se arriesga el PL, a determinar a juzgamiento de autor y no de acto. Es moralismo exacerbado, ni siquiera ataca al discurso político, el PL es atentado a principio de dignidad humana y libertad de expresión.</w:t>
            </w:r>
          </w:p>
          <w:p w14:paraId="1507E0EE"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 xml:space="preserve">Debe aplicarse un test de proporcionalidad, existe una diferencia entre apologías del delito y la persona propiamente. La moralidad no depende de la legalidad. Un delincuente puede ser buena persona. Porque de lo contrario es atacado en su persona desde su punto mas básico. El legislativo está promoviendo una ley que ataque a la persona y no a la conducta. </w:t>
            </w:r>
          </w:p>
          <w:p w14:paraId="6A4CBF35"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Existen medidas menos restrictivas respecto del control de la cultura de narcotráfico.</w:t>
            </w:r>
          </w:p>
          <w:p w14:paraId="1D504FAA" w14:textId="77777777" w:rsidR="00EB2872" w:rsidRPr="002B0E7E" w:rsidRDefault="00EB2872" w:rsidP="00FA0D85">
            <w:pPr>
              <w:spacing w:after="160" w:line="278" w:lineRule="auto"/>
              <w:jc w:val="both"/>
              <w:rPr>
                <w:rFonts w:ascii="Times New Roman" w:hAnsi="Times New Roman" w:cs="Times New Roman"/>
              </w:rPr>
            </w:pPr>
            <w:r w:rsidRPr="002B0E7E">
              <w:rPr>
                <w:rFonts w:ascii="Times New Roman" w:hAnsi="Times New Roman" w:cs="Times New Roman"/>
              </w:rPr>
              <w:t>Es un proyecto que de ninguna manera se puede subsanar, ataca a la dignidad humana, la libre expresión, es inconstitucional y debe ser archivado.</w:t>
            </w:r>
          </w:p>
        </w:tc>
      </w:tr>
      <w:tr w:rsidR="002B0E7E" w:rsidRPr="002B0E7E" w14:paraId="2D7544B1" w14:textId="77777777" w:rsidTr="00FA0D85">
        <w:tc>
          <w:tcPr>
            <w:tcW w:w="11340" w:type="dxa"/>
          </w:tcPr>
          <w:p w14:paraId="62F1C4BC" w14:textId="77777777" w:rsidR="00EB2872" w:rsidRPr="002B0E7E" w:rsidRDefault="00EB2872" w:rsidP="00FA0D85">
            <w:pPr>
              <w:jc w:val="both"/>
              <w:rPr>
                <w:rFonts w:ascii="Times New Roman" w:hAnsi="Times New Roman" w:cs="Times New Roman"/>
                <w:b/>
                <w:bCs/>
              </w:rPr>
            </w:pPr>
            <w:r w:rsidRPr="002B0E7E">
              <w:rPr>
                <w:rFonts w:ascii="Times New Roman" w:hAnsi="Times New Roman" w:cs="Times New Roman"/>
                <w:b/>
                <w:bCs/>
              </w:rPr>
              <w:t>LAURA URREGO DIRECTORA DE PROYECTOS EL 20</w:t>
            </w:r>
          </w:p>
          <w:p w14:paraId="70153CE8"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 xml:space="preserve">Garantistas del derecho a la libre expresión. Concuerdan con las manifestaciones anteriores de las opiniones anteriores, se debe tener en cuenta el estudio de los principios de legalidad y libertad de expresión. Ambos principios son inescindibles. Esta medida no contribuye a un fin de paz, por el contrario, hay que evaluar los ejercicios de memoria histórica, respecto de lo crítico. No hay medida de control judicial respecto de las sanciones las cuales son multa y destrucción del bien. Deben existir medidas previas dejando esta intención como ultima ratio. </w:t>
            </w:r>
          </w:p>
          <w:p w14:paraId="79CE7D99"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 xml:space="preserve">Por ejemplo, el “che” nunca fue condenado, ¿entonces? </w:t>
            </w:r>
          </w:p>
          <w:p w14:paraId="01B55763"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 xml:space="preserve">¿Las personas en condición de calle no eligen qué vestir, entonces se destruiría los elementos en estado necesidad y no de estética? </w:t>
            </w:r>
          </w:p>
          <w:p w14:paraId="24E62DBC" w14:textId="77777777" w:rsidR="00EB2872" w:rsidRPr="002B0E7E" w:rsidRDefault="00EB2872" w:rsidP="00FA0D85">
            <w:pPr>
              <w:spacing w:after="160" w:line="278" w:lineRule="auto"/>
              <w:jc w:val="both"/>
              <w:rPr>
                <w:rFonts w:ascii="Times New Roman" w:hAnsi="Times New Roman" w:cs="Times New Roman"/>
              </w:rPr>
            </w:pPr>
            <w:r w:rsidRPr="002B0E7E">
              <w:rPr>
                <w:rFonts w:ascii="Times New Roman" w:hAnsi="Times New Roman" w:cs="Times New Roman"/>
              </w:rPr>
              <w:t>Recomiendan el archivo del PL</w:t>
            </w:r>
          </w:p>
        </w:tc>
      </w:tr>
      <w:tr w:rsidR="002B0E7E" w:rsidRPr="002B0E7E" w14:paraId="05094445" w14:textId="77777777" w:rsidTr="00FA0D85">
        <w:tc>
          <w:tcPr>
            <w:tcW w:w="11340" w:type="dxa"/>
          </w:tcPr>
          <w:p w14:paraId="06D8F80C" w14:textId="77777777" w:rsidR="00EB2872" w:rsidRPr="002B0E7E" w:rsidRDefault="00EB2872" w:rsidP="00FA0D85">
            <w:pPr>
              <w:jc w:val="both"/>
              <w:rPr>
                <w:rFonts w:ascii="Times New Roman" w:hAnsi="Times New Roman" w:cs="Times New Roman"/>
                <w:b/>
                <w:bCs/>
              </w:rPr>
            </w:pPr>
            <w:r w:rsidRPr="002B0E7E">
              <w:rPr>
                <w:rFonts w:ascii="Times New Roman" w:hAnsi="Times New Roman" w:cs="Times New Roman"/>
                <w:b/>
                <w:bCs/>
              </w:rPr>
              <w:t>MARÍA JOSÉ ESCUELA PARLAMENTARIA DE LA U LA GRAN COLOMBIA</w:t>
            </w:r>
          </w:p>
          <w:p w14:paraId="4CB08B3F"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Antecedentes históricos relacionados con la Colombia, para cambiar la violencia en Colombia se ataca a través de la educación y la institucionalidad, pero a través de aquella y no del prohibicionismo.</w:t>
            </w:r>
          </w:p>
          <w:p w14:paraId="2BDAD424" w14:textId="77777777" w:rsidR="00EB2872" w:rsidRPr="002B0E7E" w:rsidRDefault="00EB2872" w:rsidP="00FA0D85">
            <w:pPr>
              <w:spacing w:after="160" w:line="278" w:lineRule="auto"/>
              <w:jc w:val="both"/>
              <w:rPr>
                <w:rFonts w:ascii="Times New Roman" w:hAnsi="Times New Roman" w:cs="Times New Roman"/>
              </w:rPr>
            </w:pPr>
            <w:r w:rsidRPr="002B0E7E">
              <w:rPr>
                <w:rFonts w:ascii="Times New Roman" w:hAnsi="Times New Roman" w:cs="Times New Roman"/>
              </w:rPr>
              <w:t>Otorgar la habilidad a la policía para incautar y destruir la mercancía a los comerciantes no va a cambiar la cultura narco, solo va a dar mas funciones de policía que pueden ser contrarios a los fines policiales para con la ciudadanía. Con el PL se va en contravía con los derechos humanos.</w:t>
            </w:r>
          </w:p>
        </w:tc>
      </w:tr>
      <w:tr w:rsidR="002B0E7E" w:rsidRPr="002B0E7E" w14:paraId="5FA603F9" w14:textId="77777777" w:rsidTr="00FA0D85">
        <w:tc>
          <w:tcPr>
            <w:tcW w:w="11340" w:type="dxa"/>
          </w:tcPr>
          <w:p w14:paraId="4F8CC0B7" w14:textId="77777777" w:rsidR="00EB2872" w:rsidRPr="002B0E7E" w:rsidRDefault="00EB2872" w:rsidP="00FA0D85">
            <w:pPr>
              <w:jc w:val="both"/>
              <w:rPr>
                <w:rFonts w:ascii="Times New Roman" w:hAnsi="Times New Roman" w:cs="Times New Roman"/>
                <w:b/>
                <w:bCs/>
              </w:rPr>
            </w:pPr>
            <w:r w:rsidRPr="002B0E7E">
              <w:rPr>
                <w:rFonts w:ascii="Times New Roman" w:hAnsi="Times New Roman" w:cs="Times New Roman"/>
                <w:b/>
                <w:bCs/>
              </w:rPr>
              <w:lastRenderedPageBreak/>
              <w:t>TANIA LUGO DE COLJURISTAS</w:t>
            </w:r>
          </w:p>
          <w:p w14:paraId="65CA086A"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 xml:space="preserve">Considera que existen distintas preocupaciones, existen riesgos de abuso de poder por parte de la policía por indeterminación de funciones, no existe principio de legalidad. En concordancia con la jurisprudencia, las facultades de la policía serían muy amplias en contravía con el principio de legalidad, y estricta tipicidad, afectando la libertad de expresión. afectación a la verdad, historia y conocimiento de los sucesos en Colombia. Afectaría al trabajo académico y artístico. </w:t>
            </w:r>
          </w:p>
          <w:p w14:paraId="12B1C5D8"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Según la ONU el derecho a la libre expresión debe prevalecer en contextos violentos en los Estados.</w:t>
            </w:r>
          </w:p>
          <w:p w14:paraId="48FFA232" w14:textId="200E9DA7" w:rsidR="00EB2872" w:rsidRPr="002B0E7E" w:rsidRDefault="00EB2872" w:rsidP="00FA0D85">
            <w:pPr>
              <w:jc w:val="both"/>
              <w:rPr>
                <w:rFonts w:ascii="Times New Roman" w:hAnsi="Times New Roman" w:cs="Times New Roman"/>
              </w:rPr>
            </w:pPr>
            <w:r w:rsidRPr="002B0E7E">
              <w:rPr>
                <w:rFonts w:ascii="Times New Roman" w:hAnsi="Times New Roman" w:cs="Times New Roman"/>
              </w:rPr>
              <w:t xml:space="preserve">Test tripartito de </w:t>
            </w:r>
            <w:r w:rsidR="006C4B14" w:rsidRPr="002B0E7E">
              <w:rPr>
                <w:rFonts w:ascii="Times New Roman" w:hAnsi="Times New Roman" w:cs="Times New Roman"/>
              </w:rPr>
              <w:t>proporcionalidad</w:t>
            </w:r>
            <w:r w:rsidRPr="002B0E7E">
              <w:rPr>
                <w:rFonts w:ascii="Times New Roman" w:hAnsi="Times New Roman" w:cs="Times New Roman"/>
              </w:rPr>
              <w:t>: primer criterio en leyes taxativas y claras. Segundo criterio: objeto de protección tercero: tiene que ser necesaria la medida.</w:t>
            </w:r>
          </w:p>
          <w:p w14:paraId="11FE30E2" w14:textId="77777777" w:rsidR="00EB2872" w:rsidRPr="002B0E7E" w:rsidRDefault="00EB2872" w:rsidP="00FA0D85">
            <w:pPr>
              <w:spacing w:after="160" w:line="278" w:lineRule="auto"/>
              <w:jc w:val="both"/>
              <w:rPr>
                <w:rFonts w:ascii="Times New Roman" w:hAnsi="Times New Roman" w:cs="Times New Roman"/>
              </w:rPr>
            </w:pPr>
            <w:r w:rsidRPr="002B0E7E">
              <w:rPr>
                <w:rFonts w:ascii="Times New Roman" w:hAnsi="Times New Roman" w:cs="Times New Roman"/>
              </w:rPr>
              <w:t>Existen otras formas menos lesivas que la que se propone en el PL</w:t>
            </w:r>
          </w:p>
        </w:tc>
      </w:tr>
      <w:tr w:rsidR="002B0E7E" w:rsidRPr="002B0E7E" w14:paraId="321BF035" w14:textId="77777777" w:rsidTr="00FA0D85">
        <w:tc>
          <w:tcPr>
            <w:tcW w:w="11340" w:type="dxa"/>
          </w:tcPr>
          <w:p w14:paraId="7EF3584C" w14:textId="77777777" w:rsidR="00EB2872" w:rsidRPr="002B0E7E" w:rsidRDefault="00EB2872" w:rsidP="00FA0D85">
            <w:pPr>
              <w:jc w:val="both"/>
              <w:rPr>
                <w:rFonts w:ascii="Times New Roman" w:hAnsi="Times New Roman" w:cs="Times New Roman"/>
                <w:b/>
                <w:bCs/>
              </w:rPr>
            </w:pPr>
            <w:r w:rsidRPr="002B0E7E">
              <w:rPr>
                <w:rFonts w:ascii="Times New Roman" w:hAnsi="Times New Roman" w:cs="Times New Roman"/>
                <w:b/>
                <w:bCs/>
              </w:rPr>
              <w:t>COLECTIVO INVASIONES, JHONY ALVAREZ</w:t>
            </w:r>
          </w:p>
          <w:p w14:paraId="588F4A94"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Muestra la cultura narco directamente en Medellín y sus efectos.</w:t>
            </w:r>
          </w:p>
          <w:p w14:paraId="0C2CEA0F" w14:textId="77777777" w:rsidR="00EB2872" w:rsidRPr="002B0E7E" w:rsidRDefault="00EB2872" w:rsidP="00FA0D85">
            <w:pPr>
              <w:spacing w:after="160" w:line="278" w:lineRule="auto"/>
              <w:jc w:val="both"/>
              <w:rPr>
                <w:rFonts w:ascii="Times New Roman" w:hAnsi="Times New Roman" w:cs="Times New Roman"/>
              </w:rPr>
            </w:pPr>
            <w:r w:rsidRPr="002B0E7E">
              <w:rPr>
                <w:rFonts w:ascii="Times New Roman" w:hAnsi="Times New Roman" w:cs="Times New Roman"/>
              </w:rPr>
              <w:t>La mayoría de puntos mostrados se evidencia la exaltación a Pablo Escobar.</w:t>
            </w:r>
          </w:p>
        </w:tc>
      </w:tr>
      <w:tr w:rsidR="002B0E7E" w:rsidRPr="002B0E7E" w14:paraId="7A941D16" w14:textId="77777777" w:rsidTr="00FA0D85">
        <w:tc>
          <w:tcPr>
            <w:tcW w:w="11340" w:type="dxa"/>
          </w:tcPr>
          <w:p w14:paraId="74DAE1EA" w14:textId="77777777" w:rsidR="00EB2872" w:rsidRPr="002B0E7E" w:rsidRDefault="00EB2872" w:rsidP="00FA0D85">
            <w:pPr>
              <w:jc w:val="both"/>
              <w:rPr>
                <w:rFonts w:ascii="Times New Roman" w:hAnsi="Times New Roman" w:cs="Times New Roman"/>
                <w:b/>
                <w:bCs/>
              </w:rPr>
            </w:pPr>
            <w:r w:rsidRPr="002B0E7E">
              <w:rPr>
                <w:rFonts w:ascii="Times New Roman" w:hAnsi="Times New Roman" w:cs="Times New Roman"/>
                <w:b/>
                <w:bCs/>
              </w:rPr>
              <w:t>CAROLINA CAMELO, COORDINADORA CENTRO DE CENTRO DE PENSAMIENTO FACULTAD DE DERECHO U NACIONAL</w:t>
            </w:r>
          </w:p>
          <w:p w14:paraId="0C19C4D9"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Se necesitan precisiones en el articulado, se requiere focalización en los pequeños comerciantes. Debe ponderarse la libre expresión, el comercio y la apología al delito.</w:t>
            </w:r>
          </w:p>
          <w:p w14:paraId="53A16F9B"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Deben enfocarse en lo policivo. Ya que el PL se centra en lo penal mas que todo. Se requiere mas precisión y detalle en lo policivo.</w:t>
            </w:r>
          </w:p>
          <w:p w14:paraId="73435EAE" w14:textId="77777777" w:rsidR="00EB2872" w:rsidRPr="002B0E7E" w:rsidRDefault="00EB2872" w:rsidP="00FA0D85">
            <w:pPr>
              <w:spacing w:after="160" w:line="278" w:lineRule="auto"/>
              <w:jc w:val="both"/>
              <w:rPr>
                <w:rFonts w:ascii="Times New Roman" w:hAnsi="Times New Roman" w:cs="Times New Roman"/>
              </w:rPr>
            </w:pPr>
            <w:r w:rsidRPr="002B0E7E">
              <w:rPr>
                <w:rFonts w:ascii="Times New Roman" w:hAnsi="Times New Roman" w:cs="Times New Roman"/>
              </w:rPr>
              <w:t xml:space="preserve">Se debe tener conceptos de las Cámaras de Comercio, respecto de reorientación de pequeños comerciantes. </w:t>
            </w:r>
          </w:p>
        </w:tc>
      </w:tr>
      <w:tr w:rsidR="002B0E7E" w:rsidRPr="002B0E7E" w14:paraId="50C58CD9" w14:textId="77777777" w:rsidTr="00FA0D85">
        <w:tc>
          <w:tcPr>
            <w:tcW w:w="11340" w:type="dxa"/>
          </w:tcPr>
          <w:p w14:paraId="1F2CDA24" w14:textId="77777777" w:rsidR="00EB2872" w:rsidRPr="002B0E7E" w:rsidRDefault="00EB2872" w:rsidP="00FA0D85">
            <w:pPr>
              <w:jc w:val="both"/>
              <w:rPr>
                <w:rFonts w:ascii="Times New Roman" w:hAnsi="Times New Roman" w:cs="Times New Roman"/>
                <w:b/>
                <w:bCs/>
              </w:rPr>
            </w:pPr>
            <w:r w:rsidRPr="002B0E7E">
              <w:rPr>
                <w:rFonts w:ascii="Times New Roman" w:hAnsi="Times New Roman" w:cs="Times New Roman"/>
                <w:b/>
                <w:bCs/>
              </w:rPr>
              <w:t>ESCUELA PARLAMENTARIA DE LA U GRAN COLOMBIA.</w:t>
            </w:r>
          </w:p>
          <w:p w14:paraId="16B96861" w14:textId="77777777" w:rsidR="00EB2872" w:rsidRPr="002B0E7E" w:rsidRDefault="00EB2872" w:rsidP="00FA0D85">
            <w:pPr>
              <w:jc w:val="both"/>
              <w:rPr>
                <w:rFonts w:ascii="Times New Roman" w:hAnsi="Times New Roman" w:cs="Times New Roman"/>
              </w:rPr>
            </w:pPr>
            <w:r w:rsidRPr="002B0E7E">
              <w:rPr>
                <w:rFonts w:ascii="Times New Roman" w:hAnsi="Times New Roman" w:cs="Times New Roman"/>
              </w:rPr>
              <w:t>Cultura de prohibicionismo.</w:t>
            </w:r>
          </w:p>
          <w:p w14:paraId="61E607C9" w14:textId="77777777" w:rsidR="00EB2872" w:rsidRPr="002B0E7E" w:rsidRDefault="00EB2872" w:rsidP="00FA0D85">
            <w:pPr>
              <w:spacing w:after="160" w:line="278" w:lineRule="auto"/>
              <w:jc w:val="both"/>
              <w:rPr>
                <w:rFonts w:ascii="Times New Roman" w:hAnsi="Times New Roman" w:cs="Times New Roman"/>
              </w:rPr>
            </w:pPr>
            <w:r w:rsidRPr="002B0E7E">
              <w:rPr>
                <w:rFonts w:ascii="Times New Roman" w:hAnsi="Times New Roman" w:cs="Times New Roman"/>
              </w:rPr>
              <w:t>Los problemas de la cultura narco en Colombia no se va a solucionar legislativamente.</w:t>
            </w:r>
            <w:r w:rsidRPr="002B0E7E">
              <w:rPr>
                <w:rFonts w:ascii="Times New Roman" w:hAnsi="Times New Roman" w:cs="Times New Roman"/>
              </w:rPr>
              <w:tab/>
              <w:t>No debe atacarse a las personas que cubren sus necesidades económicas con comercio relacionado con estas culturas.</w:t>
            </w:r>
          </w:p>
        </w:tc>
      </w:tr>
      <w:tr w:rsidR="002B0E7E" w:rsidRPr="002B0E7E" w14:paraId="4326473B" w14:textId="77777777" w:rsidTr="00FA0D85">
        <w:tc>
          <w:tcPr>
            <w:tcW w:w="11340" w:type="dxa"/>
          </w:tcPr>
          <w:p w14:paraId="45B95113" w14:textId="77777777" w:rsidR="00EB2872" w:rsidRPr="002B0E7E" w:rsidRDefault="00EB2872" w:rsidP="00FA0D85">
            <w:pPr>
              <w:jc w:val="both"/>
              <w:rPr>
                <w:rFonts w:ascii="Times New Roman" w:hAnsi="Times New Roman" w:cs="Times New Roman"/>
                <w:b/>
                <w:bCs/>
              </w:rPr>
            </w:pPr>
            <w:r w:rsidRPr="002B0E7E">
              <w:rPr>
                <w:rFonts w:ascii="Times New Roman" w:hAnsi="Times New Roman" w:cs="Times New Roman"/>
                <w:b/>
                <w:bCs/>
              </w:rPr>
              <w:t>REPRESENTANTE JUAN SEBASTIÁN VARGAS, AUTOR DEL PROYECTO</w:t>
            </w:r>
          </w:p>
          <w:p w14:paraId="7168237C" w14:textId="77777777" w:rsidR="00EB2872" w:rsidRPr="002B0E7E" w:rsidRDefault="00EB2872" w:rsidP="00FA0D85">
            <w:pPr>
              <w:spacing w:after="160" w:line="278" w:lineRule="auto"/>
              <w:jc w:val="both"/>
              <w:rPr>
                <w:rFonts w:ascii="Times New Roman" w:hAnsi="Times New Roman" w:cs="Times New Roman"/>
              </w:rPr>
            </w:pPr>
            <w:r w:rsidRPr="002B0E7E">
              <w:rPr>
                <w:rFonts w:ascii="Times New Roman" w:hAnsi="Times New Roman" w:cs="Times New Roman"/>
              </w:rPr>
              <w:t>Van a tener en cuenta las observaciones para modificar el articulado del PL para evitar problemas de los comerciantes y mejorar la debida función de policía.</w:t>
            </w:r>
          </w:p>
        </w:tc>
      </w:tr>
    </w:tbl>
    <w:p w14:paraId="2E876D97" w14:textId="77777777" w:rsidR="00EB2872" w:rsidRPr="002B0E7E" w:rsidRDefault="00EB2872" w:rsidP="00EB2872">
      <w:pPr>
        <w:spacing w:after="240" w:line="276" w:lineRule="auto"/>
        <w:ind w:left="360"/>
        <w:jc w:val="both"/>
        <w:rPr>
          <w:rFonts w:ascii="Times New Roman" w:eastAsia="Times New Roman" w:hAnsi="Times New Roman" w:cs="Times New Roman"/>
          <w:b/>
          <w:bCs/>
        </w:rPr>
      </w:pPr>
    </w:p>
    <w:p w14:paraId="1C83F474" w14:textId="77777777" w:rsidR="00EB2872" w:rsidRPr="002B0E7E" w:rsidRDefault="00EB2872" w:rsidP="00EA0AF2">
      <w:pPr>
        <w:numPr>
          <w:ilvl w:val="0"/>
          <w:numId w:val="5"/>
        </w:numPr>
        <w:spacing w:after="240" w:line="276" w:lineRule="auto"/>
        <w:jc w:val="both"/>
        <w:rPr>
          <w:rFonts w:ascii="Times New Roman" w:eastAsia="Times New Roman" w:hAnsi="Times New Roman" w:cs="Times New Roman"/>
        </w:rPr>
      </w:pPr>
      <w:r w:rsidRPr="002B0E7E">
        <w:rPr>
          <w:rFonts w:ascii="Times New Roman" w:eastAsia="Times New Roman" w:hAnsi="Times New Roman" w:cs="Times New Roman"/>
          <w:b/>
        </w:rPr>
        <w:t xml:space="preserve">JUSTIFICACIÓN </w:t>
      </w:r>
    </w:p>
    <w:p w14:paraId="0D45BB45" w14:textId="77777777" w:rsidR="00EB2872" w:rsidRPr="002B0E7E" w:rsidRDefault="00EB2872" w:rsidP="00EB2872">
      <w:pPr>
        <w:spacing w:before="240" w:after="0" w:line="276" w:lineRule="auto"/>
        <w:jc w:val="both"/>
        <w:rPr>
          <w:rFonts w:ascii="Times New Roman" w:eastAsia="Times New Roman" w:hAnsi="Times New Roman" w:cs="Times New Roman"/>
        </w:rPr>
      </w:pPr>
      <w:r w:rsidRPr="002B0E7E">
        <w:rPr>
          <w:rFonts w:ascii="Times New Roman" w:eastAsia="Times New Roman" w:hAnsi="Times New Roman" w:cs="Times New Roman"/>
        </w:rPr>
        <w:t>Colombia ha sido impactada históricamente por la violencia, principalmente en los dos últimos siglos. En los inicios del siglo XX por la violencia política entre liberales y conservadores. Posteriormente, en la década de los 60 por el surgimiento de las insurgencias y el paramilitarismo. En los 80 en recrudecimiento del conflicto armado fue acompañado por la exacerbación de carteles de narcotráfico, los cuales cambiaron las dinámicas no solo de violencia, sino también culturales, sociales y económicas de la Nación.[1]</w:t>
      </w:r>
    </w:p>
    <w:p w14:paraId="472DF13A" w14:textId="77777777" w:rsidR="00EB2872" w:rsidRPr="002B0E7E" w:rsidRDefault="00EB2872" w:rsidP="00EB2872">
      <w:pPr>
        <w:spacing w:before="240" w:after="0" w:line="276" w:lineRule="auto"/>
        <w:jc w:val="both"/>
        <w:rPr>
          <w:rFonts w:ascii="Times New Roman" w:eastAsia="Times New Roman" w:hAnsi="Times New Roman" w:cs="Times New Roman"/>
        </w:rPr>
      </w:pPr>
      <w:r w:rsidRPr="002B0E7E">
        <w:rPr>
          <w:rFonts w:ascii="Times New Roman" w:eastAsia="Times New Roman" w:hAnsi="Times New Roman" w:cs="Times New Roman"/>
        </w:rPr>
        <w:lastRenderedPageBreak/>
        <w:t>El país ha tenido que sufrir el flagelo de la muerte y de la violencia, teniendo más de 8 millones de víctimas. Pero también la estigmatización internacional, que ha impactado negativamente la imagen e identidad de Colombia ante el mundo.</w:t>
      </w:r>
    </w:p>
    <w:p w14:paraId="488C0986" w14:textId="77777777" w:rsidR="00EB2872" w:rsidRPr="002B0E7E" w:rsidRDefault="00EB2872" w:rsidP="00EB2872">
      <w:pPr>
        <w:spacing w:before="240" w:after="0" w:line="276" w:lineRule="auto"/>
        <w:jc w:val="both"/>
        <w:rPr>
          <w:rFonts w:ascii="Times New Roman" w:eastAsia="Times New Roman" w:hAnsi="Times New Roman" w:cs="Times New Roman"/>
        </w:rPr>
      </w:pPr>
      <w:r w:rsidRPr="002B0E7E">
        <w:rPr>
          <w:rFonts w:ascii="Times New Roman" w:eastAsia="Times New Roman" w:hAnsi="Times New Roman" w:cs="Times New Roman"/>
        </w:rPr>
        <w:t>Si bien en el imaginario internacional se asocia a nuestro país con determinados simbolismos que son positivos como son su producción cafetera, la alegría de su gente, la biodiversidad, entre otros elementos, también hay un relacionamiento muy marcado con hechos de violencia y con simbolismos negativos como el narcotráfico personalizado en figuras como Pablo Escobar que mancharon la historia de nuestro país.</w:t>
      </w:r>
    </w:p>
    <w:p w14:paraId="3F563026" w14:textId="77777777" w:rsidR="00EB2872" w:rsidRPr="002B0E7E" w:rsidRDefault="00EB2872" w:rsidP="00EB2872">
      <w:pPr>
        <w:spacing w:before="240" w:after="0" w:line="276" w:lineRule="auto"/>
        <w:jc w:val="both"/>
        <w:rPr>
          <w:rFonts w:ascii="Times New Roman" w:eastAsia="Times New Roman" w:hAnsi="Times New Roman" w:cs="Times New Roman"/>
        </w:rPr>
      </w:pPr>
      <w:r w:rsidRPr="002B0E7E">
        <w:rPr>
          <w:rFonts w:ascii="Times New Roman" w:eastAsia="Times New Roman" w:hAnsi="Times New Roman" w:cs="Times New Roman"/>
        </w:rPr>
        <w:t>Ha sido un reto de política pública cambiar dichos paradigmas, y mostrar todos los demás elementos de nuestro país que lo posicionan ante el mundo.</w:t>
      </w:r>
    </w:p>
    <w:p w14:paraId="6881ECCE" w14:textId="77777777" w:rsidR="00EB2872" w:rsidRPr="002B0E7E" w:rsidRDefault="00EB2872" w:rsidP="00EB2872">
      <w:pPr>
        <w:spacing w:before="240" w:after="0" w:line="276" w:lineRule="auto"/>
        <w:jc w:val="both"/>
        <w:rPr>
          <w:rFonts w:ascii="Times New Roman" w:eastAsia="Times New Roman" w:hAnsi="Times New Roman" w:cs="Times New Roman"/>
        </w:rPr>
      </w:pPr>
      <w:r w:rsidRPr="002B0E7E">
        <w:rPr>
          <w:rFonts w:ascii="Times New Roman" w:eastAsia="Times New Roman" w:hAnsi="Times New Roman" w:cs="Times New Roman"/>
        </w:rPr>
        <w:t xml:space="preserve">No obstante, en la actualidad continúa esa relación entre el colombiano con estos imaginarios de la historia negra de nuestro país.[2] (No se podrá superar esta estigmatización y paradigmas culturales, si desde el Estado colombiano no se toman medidas para contrarrestar el </w:t>
      </w:r>
      <w:proofErr w:type="spellStart"/>
      <w:r w:rsidRPr="002B0E7E">
        <w:rPr>
          <w:rFonts w:ascii="Times New Roman" w:eastAsia="Times New Roman" w:hAnsi="Times New Roman" w:cs="Times New Roman"/>
        </w:rPr>
        <w:t>narcoturismo</w:t>
      </w:r>
      <w:proofErr w:type="spellEnd"/>
      <w:r w:rsidRPr="002B0E7E">
        <w:rPr>
          <w:rFonts w:ascii="Times New Roman" w:eastAsia="Times New Roman" w:hAnsi="Times New Roman" w:cs="Times New Roman"/>
        </w:rPr>
        <w:t xml:space="preserve">, el turismo sexual, y la venta de todo tipo de artículos que exaltan y vanagloria la imagen de narcotraficantes y criminales como modelos a seguir por la presentes y futuras generaciones. </w:t>
      </w:r>
    </w:p>
    <w:p w14:paraId="5B669438" w14:textId="77777777" w:rsidR="00EB2872" w:rsidRPr="002B0E7E" w:rsidRDefault="00EB2872" w:rsidP="00EB2872">
      <w:pPr>
        <w:spacing w:before="240" w:after="0" w:line="276" w:lineRule="auto"/>
        <w:jc w:val="both"/>
        <w:rPr>
          <w:rFonts w:ascii="Times New Roman" w:eastAsia="Times New Roman" w:hAnsi="Times New Roman" w:cs="Times New Roman"/>
        </w:rPr>
      </w:pPr>
      <w:r w:rsidRPr="002B0E7E">
        <w:rPr>
          <w:rFonts w:ascii="Times New Roman" w:eastAsia="Times New Roman" w:hAnsi="Times New Roman" w:cs="Times New Roman"/>
        </w:rPr>
        <w:t>Si bien en nuestro país existe una libertad económica, esta tiene límites en el bien común y en la garantía del interés general, por tanto, es menester que se transite legislativamente a la prohibición de la venta de elementos que resalten la imagen de personas condenadas, se encuentren fallecidas o no,  por cuanto es una medida de impacto que contribuye a cambiar la imagen de Colombia ante el mundo,  pero también, privilegia la construcción de una cultura de paz, de respeto por derechos humanos, y sobre todo, se convierte en una protección jurídica para las víctimas de estos actores criminales que se ven afectadas en su dignidad al ver cómo sus victimarios son simbolizados como parte de la cultura promovida y aceptada.</w:t>
      </w:r>
    </w:p>
    <w:p w14:paraId="09510C14" w14:textId="77777777" w:rsidR="00EB2872" w:rsidRPr="002B0E7E" w:rsidRDefault="00EB2872" w:rsidP="00EB2872">
      <w:pPr>
        <w:spacing w:before="240" w:after="0" w:line="276" w:lineRule="auto"/>
        <w:jc w:val="both"/>
        <w:rPr>
          <w:rFonts w:ascii="Times New Roman" w:eastAsia="Times New Roman" w:hAnsi="Times New Roman" w:cs="Times New Roman"/>
        </w:rPr>
      </w:pPr>
      <w:r w:rsidRPr="002B0E7E">
        <w:rPr>
          <w:rFonts w:ascii="Times New Roman" w:eastAsia="Times New Roman" w:hAnsi="Times New Roman" w:cs="Times New Roman"/>
        </w:rPr>
        <w:t>El caso concreto de mayor impacto sobre esta exaltación y comercialización del simbolismo de violencia es la figura de Pablo Escobar. En torno a este simbolismo se ha creado un debate público sobre los impactos negativos de permitir la circulación de productos con la imagen de esta persona condenada. Existe todo tipo de mercancía relacionada con este narcotraficante, que incluso ha querido registrarse como marca en la Superintendencia de Industria y Comercio.</w:t>
      </w:r>
    </w:p>
    <w:p w14:paraId="054905AE" w14:textId="345F78C0" w:rsidR="00EB2872" w:rsidRPr="002B0E7E" w:rsidRDefault="00EB2872" w:rsidP="00EB2872">
      <w:pPr>
        <w:spacing w:before="240" w:after="0" w:line="276" w:lineRule="auto"/>
        <w:jc w:val="both"/>
        <w:rPr>
          <w:rFonts w:ascii="Times New Roman" w:eastAsia="Times New Roman" w:hAnsi="Times New Roman" w:cs="Times New Roman"/>
        </w:rPr>
      </w:pPr>
      <w:r w:rsidRPr="002B0E7E">
        <w:rPr>
          <w:rFonts w:ascii="Times New Roman" w:eastAsia="Times New Roman" w:hAnsi="Times New Roman" w:cs="Times New Roman"/>
        </w:rPr>
        <w:t>Tanto la Superintendencia de Industria y Comercio de Colombia como en la Unión Europea han negado el registro de marca con la denominación de Pablo Escobar, bajo el argumento</w:t>
      </w:r>
      <w:r w:rsidR="00CA0F83" w:rsidRPr="002B0E7E">
        <w:rPr>
          <w:rFonts w:ascii="Times New Roman" w:eastAsia="Times New Roman" w:hAnsi="Times New Roman" w:cs="Times New Roman"/>
        </w:rPr>
        <w:t xml:space="preserve"> </w:t>
      </w:r>
      <w:r w:rsidRPr="002B0E7E">
        <w:rPr>
          <w:rFonts w:ascii="Times New Roman" w:eastAsia="Times New Roman" w:hAnsi="Times New Roman" w:cs="Times New Roman"/>
        </w:rPr>
        <w:lastRenderedPageBreak/>
        <w:t>que esta marca es un atentado contra la moral y el orden público, así mismo, porque contribuye a la exaltación de actividades narcoterroristas.</w:t>
      </w:r>
    </w:p>
    <w:p w14:paraId="5D6B9058" w14:textId="77777777" w:rsidR="00EB2872" w:rsidRPr="002B0E7E" w:rsidRDefault="00EB2872" w:rsidP="00EB2872">
      <w:pPr>
        <w:spacing w:before="240" w:after="0" w:line="276" w:lineRule="auto"/>
        <w:jc w:val="both"/>
        <w:rPr>
          <w:rFonts w:ascii="Times New Roman" w:eastAsia="Times New Roman" w:hAnsi="Times New Roman" w:cs="Times New Roman"/>
        </w:rPr>
      </w:pPr>
      <w:r w:rsidRPr="002B0E7E">
        <w:rPr>
          <w:rFonts w:ascii="Times New Roman" w:eastAsia="Times New Roman" w:hAnsi="Times New Roman" w:cs="Times New Roman"/>
        </w:rPr>
        <w:t xml:space="preserve">A su vez, se ha generado un debate público desde la sociedad civil que buscan desincentivar y poner de relieve la afectación de derechos de este comercio de productos. </w:t>
      </w:r>
    </w:p>
    <w:p w14:paraId="028D594A" w14:textId="77777777" w:rsidR="00EB2872" w:rsidRPr="002B0E7E" w:rsidRDefault="00EB2872" w:rsidP="00EB2872">
      <w:pPr>
        <w:spacing w:before="240" w:after="0" w:line="276" w:lineRule="auto"/>
        <w:jc w:val="both"/>
        <w:rPr>
          <w:rFonts w:ascii="Times New Roman" w:eastAsia="Times New Roman" w:hAnsi="Times New Roman" w:cs="Times New Roman"/>
        </w:rPr>
      </w:pPr>
      <w:r w:rsidRPr="002B0E7E">
        <w:rPr>
          <w:rFonts w:ascii="Times New Roman" w:eastAsia="Times New Roman" w:hAnsi="Times New Roman" w:cs="Times New Roman"/>
        </w:rPr>
        <w:t xml:space="preserve">También se conoce de polémicas campañas desde fundaciones de víctimas que comercializan la imagen de Pablo Escobar, con mensajes previos a la compra sobre las afectaciones que causó en vida. </w:t>
      </w:r>
    </w:p>
    <w:p w14:paraId="03A70CC8" w14:textId="77777777" w:rsidR="00EB2872" w:rsidRPr="002B0E7E" w:rsidRDefault="00EB2872" w:rsidP="00EB2872">
      <w:pPr>
        <w:spacing w:before="240" w:after="0" w:line="276" w:lineRule="auto"/>
        <w:jc w:val="both"/>
        <w:rPr>
          <w:rFonts w:ascii="Times New Roman" w:eastAsia="Times New Roman" w:hAnsi="Times New Roman" w:cs="Times New Roman"/>
        </w:rPr>
      </w:pPr>
      <w:r w:rsidRPr="002B0E7E">
        <w:rPr>
          <w:rFonts w:ascii="Times New Roman" w:eastAsia="Times New Roman" w:hAnsi="Times New Roman" w:cs="Times New Roman"/>
        </w:rPr>
        <w:t>En ese sentido, con la presente iniciativa legislativa, se busca desincentivar la exaltación de figuras criminales de nuestro país, contribuyendo al respeto de la dignidad humana de las víctimas, garantizando que los simbolismos que rodean nuestro país sean enmarcados en una cultura que promueve la  paz y respeto por los derechos humanos como parte de la identidad cultural de la Nación.</w:t>
      </w:r>
    </w:p>
    <w:p w14:paraId="3AA1FE2B" w14:textId="77777777" w:rsidR="00EB2872" w:rsidRPr="002B0E7E" w:rsidRDefault="00EB2872" w:rsidP="00EB2872">
      <w:pPr>
        <w:spacing w:before="240" w:after="0" w:line="276" w:lineRule="auto"/>
        <w:jc w:val="both"/>
        <w:rPr>
          <w:rFonts w:ascii="Times New Roman" w:eastAsia="Times New Roman" w:hAnsi="Times New Roman" w:cs="Times New Roman"/>
        </w:rPr>
      </w:pPr>
    </w:p>
    <w:p w14:paraId="73A09A37" w14:textId="77777777" w:rsidR="00EB2872" w:rsidRPr="002B0E7E" w:rsidRDefault="00EB2872" w:rsidP="00EA0AF2">
      <w:pPr>
        <w:pStyle w:val="Prrafodelista"/>
        <w:numPr>
          <w:ilvl w:val="0"/>
          <w:numId w:val="5"/>
        </w:numPr>
        <w:spacing w:after="240" w:line="276" w:lineRule="auto"/>
        <w:jc w:val="both"/>
        <w:rPr>
          <w:rFonts w:ascii="Times New Roman" w:eastAsia="Times New Roman" w:hAnsi="Times New Roman" w:cs="Times New Roman"/>
        </w:rPr>
      </w:pPr>
      <w:r w:rsidRPr="002B0E7E">
        <w:rPr>
          <w:rFonts w:ascii="Times New Roman" w:eastAsia="Times New Roman" w:hAnsi="Times New Roman" w:cs="Times New Roman"/>
          <w:b/>
        </w:rPr>
        <w:t>SUSTENTO JURÍDICO DE LA INICIATIVA.</w:t>
      </w:r>
    </w:p>
    <w:p w14:paraId="73492265" w14:textId="77777777" w:rsidR="00EB2872" w:rsidRPr="002B0E7E" w:rsidRDefault="00EB2872" w:rsidP="00EB2872">
      <w:pPr>
        <w:spacing w:before="240" w:after="0" w:line="276" w:lineRule="auto"/>
        <w:jc w:val="both"/>
        <w:rPr>
          <w:rFonts w:ascii="Times New Roman" w:eastAsia="Times New Roman" w:hAnsi="Times New Roman" w:cs="Times New Roman"/>
        </w:rPr>
      </w:pPr>
      <w:r w:rsidRPr="002B0E7E">
        <w:rPr>
          <w:rFonts w:ascii="Times New Roman" w:eastAsia="Times New Roman" w:hAnsi="Times New Roman" w:cs="Times New Roman"/>
        </w:rPr>
        <w:t>De acuerdo con el preámbulo y el artículo 1 constitucional, Colombia es un Estado Social de Derecho fundado en la dignidad humana, que debe garantizar la convivencia pacífica, la paz, la armonía ciudadana, y también el orden público.</w:t>
      </w:r>
    </w:p>
    <w:p w14:paraId="57B9649E" w14:textId="77777777" w:rsidR="00EB2872" w:rsidRPr="002B0E7E" w:rsidRDefault="00EB2872" w:rsidP="00EB2872">
      <w:pPr>
        <w:spacing w:before="240" w:after="0" w:line="276" w:lineRule="auto"/>
        <w:jc w:val="both"/>
        <w:rPr>
          <w:rFonts w:ascii="Times New Roman" w:eastAsia="Times New Roman" w:hAnsi="Times New Roman" w:cs="Times New Roman"/>
        </w:rPr>
      </w:pPr>
      <w:r w:rsidRPr="002B0E7E">
        <w:rPr>
          <w:rFonts w:ascii="Times New Roman" w:eastAsia="Times New Roman" w:hAnsi="Times New Roman" w:cs="Times New Roman"/>
        </w:rPr>
        <w:t>Así mismo, el artículo 2 de la Constitución política de Colombia señala como fin del Estado servir a la comunidad, promover la prosperidad general y garantizar los principios, derechos y deberes consagrados en la Constitución.</w:t>
      </w:r>
    </w:p>
    <w:p w14:paraId="7E55D8D6" w14:textId="77777777" w:rsidR="00EB2872" w:rsidRPr="002B0E7E" w:rsidRDefault="00EB2872" w:rsidP="00EB2872">
      <w:pPr>
        <w:spacing w:before="240" w:after="0" w:line="276" w:lineRule="auto"/>
        <w:jc w:val="both"/>
        <w:rPr>
          <w:rFonts w:ascii="Times New Roman" w:eastAsia="Times New Roman" w:hAnsi="Times New Roman" w:cs="Times New Roman"/>
        </w:rPr>
      </w:pPr>
      <w:r w:rsidRPr="002B0E7E">
        <w:rPr>
          <w:rFonts w:ascii="Times New Roman" w:eastAsia="Times New Roman" w:hAnsi="Times New Roman" w:cs="Times New Roman"/>
        </w:rPr>
        <w:t>De igual forma, es un fin esencial del Estado proteger a las personas en su vida, honra, bienes y creencias para asegurar el cumplimiento de los deberes sociales del Estado y de los particulares.</w:t>
      </w:r>
    </w:p>
    <w:p w14:paraId="3E6C88F9" w14:textId="77777777" w:rsidR="00EB2872" w:rsidRPr="002B0E7E" w:rsidRDefault="00EB2872" w:rsidP="00EB2872">
      <w:pPr>
        <w:spacing w:before="240" w:after="0" w:line="276" w:lineRule="auto"/>
        <w:jc w:val="both"/>
        <w:rPr>
          <w:rFonts w:ascii="Times New Roman" w:eastAsia="Times New Roman" w:hAnsi="Times New Roman" w:cs="Times New Roman"/>
        </w:rPr>
      </w:pPr>
      <w:r w:rsidRPr="002B0E7E">
        <w:rPr>
          <w:rFonts w:ascii="Times New Roman" w:eastAsia="Times New Roman" w:hAnsi="Times New Roman" w:cs="Times New Roman"/>
        </w:rPr>
        <w:t>Por su parte, el artículo 4 constitucional establece la cláusula de supremacía de la norma pero también determina el deber de los nacionales y extranjeros en Colombia de acatar la Constitución, las leyes, respetar y obedecer a las autoridades.</w:t>
      </w:r>
    </w:p>
    <w:p w14:paraId="64CF7C6A" w14:textId="77777777" w:rsidR="00EB2872" w:rsidRPr="002B0E7E" w:rsidRDefault="00EB2872" w:rsidP="00EB2872">
      <w:pPr>
        <w:spacing w:before="240" w:after="0" w:line="276" w:lineRule="auto"/>
        <w:jc w:val="both"/>
        <w:rPr>
          <w:rFonts w:ascii="Times New Roman" w:eastAsia="Times New Roman" w:hAnsi="Times New Roman" w:cs="Times New Roman"/>
        </w:rPr>
      </w:pPr>
      <w:r w:rsidRPr="002B0E7E">
        <w:rPr>
          <w:rFonts w:ascii="Times New Roman" w:eastAsia="Times New Roman" w:hAnsi="Times New Roman" w:cs="Times New Roman"/>
        </w:rPr>
        <w:t>En ese sentido, el artículo 6 también indica que los particulares son responsables ante las autoridades por infringir la Constitución y las leyes, mientras que los servidores públicos lo son por la misma causa, por omisión o extralimitación de funciones.</w:t>
      </w:r>
    </w:p>
    <w:p w14:paraId="06E4E50C" w14:textId="77777777" w:rsidR="00EB2872" w:rsidRPr="002B0E7E" w:rsidRDefault="00EB2872" w:rsidP="00EB2872">
      <w:pPr>
        <w:spacing w:before="240" w:after="0" w:line="276" w:lineRule="auto"/>
        <w:jc w:val="both"/>
        <w:rPr>
          <w:rFonts w:ascii="Times New Roman" w:eastAsia="Times New Roman" w:hAnsi="Times New Roman" w:cs="Times New Roman"/>
        </w:rPr>
      </w:pPr>
      <w:r w:rsidRPr="002B0E7E">
        <w:rPr>
          <w:rFonts w:ascii="Times New Roman" w:eastAsia="Times New Roman" w:hAnsi="Times New Roman" w:cs="Times New Roman"/>
        </w:rPr>
        <w:lastRenderedPageBreak/>
        <w:t>Dentro de las libertades de la ciudadanía se encuentran consagrados en el artículo 16 el libre desarrollo de la personalidad, y en el artículo 20 la libertad de expresión y opinión. El libre desarrollo de la personalidad encuentra sus límites en los derechos de los demás y el orden jurídico. Mientras que la libertad de expresión acarrea una responsabilidad social.</w:t>
      </w:r>
    </w:p>
    <w:p w14:paraId="1633BE7A" w14:textId="77777777" w:rsidR="00EB2872" w:rsidRPr="002B0E7E" w:rsidRDefault="00EB2872" w:rsidP="00EB2872">
      <w:pPr>
        <w:spacing w:before="240" w:after="0" w:line="276" w:lineRule="auto"/>
        <w:jc w:val="both"/>
        <w:rPr>
          <w:rFonts w:ascii="Times New Roman" w:eastAsia="Times New Roman" w:hAnsi="Times New Roman" w:cs="Times New Roman"/>
        </w:rPr>
      </w:pPr>
      <w:r w:rsidRPr="002B0E7E">
        <w:rPr>
          <w:rFonts w:ascii="Times New Roman" w:eastAsia="Times New Roman" w:hAnsi="Times New Roman" w:cs="Times New Roman"/>
        </w:rPr>
        <w:t xml:space="preserve">El artículo 333 constitucional señala que la actividad económica y la iniciativa privada son libres, dentro del bien común. Así mismo, la empresa como base del desarrollo tiene una función social que implica obligaciones. </w:t>
      </w:r>
    </w:p>
    <w:p w14:paraId="5A1EFBE0" w14:textId="77777777" w:rsidR="00EB2872" w:rsidRPr="002B0E7E" w:rsidRDefault="00EB2872" w:rsidP="00EB2872">
      <w:pPr>
        <w:spacing w:after="0" w:line="276" w:lineRule="auto"/>
        <w:jc w:val="both"/>
        <w:rPr>
          <w:rFonts w:ascii="Times New Roman" w:eastAsia="Times New Roman" w:hAnsi="Times New Roman" w:cs="Times New Roman"/>
        </w:rPr>
      </w:pPr>
    </w:p>
    <w:p w14:paraId="71B1AAFF" w14:textId="77777777" w:rsidR="00EB2872" w:rsidRPr="002B0E7E" w:rsidRDefault="00EB2872" w:rsidP="00EB2872">
      <w:pPr>
        <w:jc w:val="both"/>
        <w:rPr>
          <w:rFonts w:ascii="Times New Roman" w:hAnsi="Times New Roman" w:cs="Times New Roman"/>
        </w:rPr>
      </w:pPr>
      <w:r w:rsidRPr="002B0E7E">
        <w:rPr>
          <w:rFonts w:ascii="Times New Roman" w:hAnsi="Times New Roman" w:cs="Times New Roman"/>
        </w:rPr>
        <w:t>El proyecto establece, con respeto al principio de legalidad y a la libertad de expresión, que las restricciones solo se aplicarán frente a productos que hagan exaltación directa de conductas delictivas mediante la figura de personas condenadas penalmente en Colombia. Además, se excluyen expresamente de esta regulación los usos educativos, artísticos, pedagógicos, críticos o simbólicos con enfoque en la memoria histórica.</w:t>
      </w:r>
    </w:p>
    <w:p w14:paraId="47F9E4AF" w14:textId="77777777" w:rsidR="00EB2872" w:rsidRPr="002B0E7E" w:rsidRDefault="00EB2872" w:rsidP="00EB2872">
      <w:pPr>
        <w:jc w:val="both"/>
        <w:rPr>
          <w:rFonts w:ascii="Times New Roman" w:hAnsi="Times New Roman" w:cs="Times New Roman"/>
        </w:rPr>
      </w:pPr>
      <w:r w:rsidRPr="002B0E7E">
        <w:rPr>
          <w:rFonts w:ascii="Times New Roman" w:hAnsi="Times New Roman" w:cs="Times New Roman"/>
        </w:rPr>
        <w:t>La iniciativa, por tanto, no censura el arte ni la investigación, sino que traza un límite legítimo frente al uso comercial de figuras criminales para evitar que estas sean convertidas en modelos de admiración social o símbolos aspiracionales.</w:t>
      </w:r>
    </w:p>
    <w:p w14:paraId="06FC0546" w14:textId="028EE6E2" w:rsidR="003F6EA5" w:rsidRPr="002B0E7E" w:rsidRDefault="003F6EA5" w:rsidP="00EA0AF2">
      <w:pPr>
        <w:pStyle w:val="Prrafodelista"/>
        <w:numPr>
          <w:ilvl w:val="0"/>
          <w:numId w:val="5"/>
        </w:numPr>
        <w:spacing w:before="240" w:after="0" w:line="276" w:lineRule="auto"/>
        <w:jc w:val="both"/>
        <w:rPr>
          <w:rFonts w:ascii="Times New Roman" w:eastAsia="Times New Roman" w:hAnsi="Times New Roman" w:cs="Times New Roman"/>
          <w:b/>
        </w:rPr>
      </w:pPr>
      <w:r w:rsidRPr="002B0E7E">
        <w:rPr>
          <w:rFonts w:ascii="Times New Roman" w:eastAsia="Times New Roman" w:hAnsi="Times New Roman" w:cs="Times New Roman"/>
          <w:b/>
        </w:rPr>
        <w:t>ANÁLISIS DE IMPACTO FISCAL DEL PROYECTO DE LEY.</w:t>
      </w:r>
    </w:p>
    <w:p w14:paraId="0D63061B" w14:textId="1374DA40" w:rsidR="003F6EA5" w:rsidRPr="002B0E7E" w:rsidRDefault="003F6EA5" w:rsidP="003F6EA5">
      <w:pPr>
        <w:spacing w:before="240" w:after="0" w:line="276" w:lineRule="auto"/>
        <w:jc w:val="both"/>
        <w:rPr>
          <w:rFonts w:ascii="Times New Roman" w:eastAsia="Times New Roman" w:hAnsi="Times New Roman" w:cs="Times New Roman"/>
        </w:rPr>
      </w:pPr>
      <w:r w:rsidRPr="002B0E7E">
        <w:rPr>
          <w:rFonts w:ascii="Times New Roman" w:eastAsia="Times New Roman" w:hAnsi="Times New Roman" w:cs="Times New Roman"/>
        </w:rPr>
        <w:t>De acuerdo al artículo 7 de la Ley 819 de 2003, en los proyectos de ley deberá hacerse explícito en impacto fiscal de dicha normatividad, cuando se ordene gasto o se otorguen beneficios tributarios, así:</w:t>
      </w:r>
    </w:p>
    <w:p w14:paraId="2AEDEBB6" w14:textId="77777777" w:rsidR="003F6EA5" w:rsidRPr="002B0E7E" w:rsidRDefault="003F6EA5" w:rsidP="003F6EA5">
      <w:pPr>
        <w:shd w:val="clear" w:color="auto" w:fill="FFFFFF"/>
        <w:spacing w:before="240" w:after="240" w:line="276" w:lineRule="auto"/>
        <w:ind w:left="700"/>
        <w:jc w:val="both"/>
        <w:rPr>
          <w:rFonts w:ascii="Times New Roman" w:eastAsia="Times New Roman" w:hAnsi="Times New Roman" w:cs="Times New Roman"/>
          <w:i/>
        </w:rPr>
      </w:pPr>
      <w:r w:rsidRPr="002B0E7E">
        <w:rPr>
          <w:rFonts w:ascii="Times New Roman" w:eastAsia="Times New Roman" w:hAnsi="Times New Roman" w:cs="Times New Roman"/>
          <w:i/>
        </w:rPr>
        <w:t>“Análisis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14:paraId="04787DE9" w14:textId="77777777" w:rsidR="003F6EA5" w:rsidRPr="002B0E7E" w:rsidRDefault="003F6EA5" w:rsidP="003F6EA5">
      <w:pPr>
        <w:shd w:val="clear" w:color="auto" w:fill="FFFFFF"/>
        <w:spacing w:before="240" w:after="240" w:line="276" w:lineRule="auto"/>
        <w:ind w:left="700"/>
        <w:jc w:val="both"/>
        <w:rPr>
          <w:rFonts w:ascii="Times New Roman" w:eastAsia="Times New Roman" w:hAnsi="Times New Roman" w:cs="Times New Roman"/>
          <w:i/>
        </w:rPr>
      </w:pPr>
      <w:r w:rsidRPr="002B0E7E">
        <w:rPr>
          <w:rFonts w:ascii="Times New Roman" w:eastAsia="Times New Roman" w:hAnsi="Times New Roman" w:cs="Times New Roman"/>
          <w:i/>
        </w:rPr>
        <w:t>Para estos propósitos, deberá incluirse expresamente en la exposición de motivos y en las ponencias de trámite respectivas los costos fiscales de la iniciativa y la fuente de ingreso adicional generada para el financiamiento de dicho costo.</w:t>
      </w:r>
    </w:p>
    <w:p w14:paraId="1D83107D" w14:textId="77777777" w:rsidR="003F6EA5" w:rsidRPr="002B0E7E" w:rsidRDefault="003F6EA5" w:rsidP="003F6EA5">
      <w:pPr>
        <w:shd w:val="clear" w:color="auto" w:fill="FFFFFF"/>
        <w:spacing w:before="240" w:after="240" w:line="276" w:lineRule="auto"/>
        <w:ind w:left="700"/>
        <w:jc w:val="both"/>
        <w:rPr>
          <w:rFonts w:ascii="Times New Roman" w:eastAsia="Times New Roman" w:hAnsi="Times New Roman" w:cs="Times New Roman"/>
          <w:i/>
        </w:rPr>
      </w:pPr>
      <w:r w:rsidRPr="002B0E7E">
        <w:rPr>
          <w:rFonts w:ascii="Times New Roman" w:eastAsia="Times New Roman" w:hAnsi="Times New Roman" w:cs="Times New Roman"/>
          <w:i/>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14:paraId="481C51C5" w14:textId="77777777" w:rsidR="003F6EA5" w:rsidRPr="002B0E7E" w:rsidRDefault="003F6EA5" w:rsidP="003F6EA5">
      <w:pPr>
        <w:shd w:val="clear" w:color="auto" w:fill="FFFFFF"/>
        <w:spacing w:before="240" w:after="240" w:line="276" w:lineRule="auto"/>
        <w:ind w:left="700"/>
        <w:jc w:val="both"/>
        <w:rPr>
          <w:rFonts w:ascii="Times New Roman" w:eastAsia="Times New Roman" w:hAnsi="Times New Roman" w:cs="Times New Roman"/>
          <w:i/>
        </w:rPr>
      </w:pPr>
      <w:r w:rsidRPr="002B0E7E">
        <w:rPr>
          <w:rFonts w:ascii="Times New Roman" w:eastAsia="Times New Roman" w:hAnsi="Times New Roman" w:cs="Times New Roman"/>
          <w:i/>
        </w:rPr>
        <w:lastRenderedPageBreak/>
        <w:t>Los proyectos de ley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w:t>
      </w:r>
    </w:p>
    <w:p w14:paraId="0179BB8D" w14:textId="77777777" w:rsidR="003F6EA5" w:rsidRPr="002B0E7E" w:rsidRDefault="003F6EA5" w:rsidP="003F6EA5">
      <w:pPr>
        <w:shd w:val="clear" w:color="auto" w:fill="FFFFFF"/>
        <w:spacing w:before="240" w:after="240" w:line="276" w:lineRule="auto"/>
        <w:ind w:left="700"/>
        <w:jc w:val="both"/>
        <w:rPr>
          <w:rFonts w:ascii="Times New Roman" w:eastAsia="Times New Roman" w:hAnsi="Times New Roman" w:cs="Times New Roman"/>
          <w:i/>
        </w:rPr>
      </w:pPr>
      <w:r w:rsidRPr="002B0E7E">
        <w:rPr>
          <w:rFonts w:ascii="Times New Roman" w:eastAsia="Times New Roman" w:hAnsi="Times New Roman" w:cs="Times New Roman"/>
          <w:i/>
        </w:rPr>
        <w:t>En las entidades territoriales, el trámite previsto en el inciso anterior será surtido ante la respectiva Secretaría de Hacienda o quien haga sus veces.”</w:t>
      </w:r>
    </w:p>
    <w:p w14:paraId="3FE10A41" w14:textId="77777777" w:rsidR="00F46D4A" w:rsidRPr="002B0E7E" w:rsidRDefault="003F6EA5" w:rsidP="00F46D4A">
      <w:pPr>
        <w:shd w:val="clear" w:color="auto" w:fill="FFFFFF"/>
        <w:spacing w:before="240" w:after="240" w:line="276" w:lineRule="auto"/>
        <w:jc w:val="both"/>
        <w:rPr>
          <w:rFonts w:ascii="Times New Roman" w:eastAsia="Times New Roman" w:hAnsi="Times New Roman" w:cs="Times New Roman"/>
        </w:rPr>
      </w:pPr>
      <w:r w:rsidRPr="002B0E7E">
        <w:rPr>
          <w:rFonts w:ascii="Times New Roman" w:eastAsia="Times New Roman" w:hAnsi="Times New Roman" w:cs="Times New Roman"/>
        </w:rPr>
        <w:t>En el presente proyecto de ley no es menester realizar el respectivo análisis de impacto fiscal, teniendo en cuenta que su contenido no se dirige a ordenar el gasto y mucho menos otorga beneficios tributarios.</w:t>
      </w:r>
    </w:p>
    <w:p w14:paraId="778F4596" w14:textId="698D4C2F" w:rsidR="00F46D4A" w:rsidRPr="002B0E7E" w:rsidRDefault="00F46D4A" w:rsidP="00F46D4A">
      <w:pPr>
        <w:pStyle w:val="Prrafodelista"/>
        <w:numPr>
          <w:ilvl w:val="0"/>
          <w:numId w:val="5"/>
        </w:numPr>
        <w:shd w:val="clear" w:color="auto" w:fill="FFFFFF"/>
        <w:spacing w:before="240" w:after="240" w:line="276" w:lineRule="auto"/>
        <w:jc w:val="both"/>
        <w:rPr>
          <w:rFonts w:ascii="Times New Roman" w:eastAsia="Times New Roman" w:hAnsi="Times New Roman" w:cs="Times New Roman"/>
        </w:rPr>
      </w:pPr>
      <w:r w:rsidRPr="002B0E7E">
        <w:rPr>
          <w:rFonts w:ascii="Times New Roman" w:eastAsia="Times New Roman" w:hAnsi="Times New Roman" w:cs="Times New Roman"/>
          <w:b/>
          <w:bCs/>
        </w:rPr>
        <w:t xml:space="preserve">CONFLICTO DE INTERESES </w:t>
      </w:r>
    </w:p>
    <w:p w14:paraId="0E93A8CA" w14:textId="4E6D93DC" w:rsidR="00F46D4A" w:rsidRPr="002B0E7E" w:rsidRDefault="00F46D4A" w:rsidP="00F46D4A">
      <w:pPr>
        <w:shd w:val="clear" w:color="auto" w:fill="FFFFFF"/>
        <w:spacing w:before="240" w:after="240" w:line="276" w:lineRule="auto"/>
        <w:jc w:val="both"/>
        <w:rPr>
          <w:rFonts w:ascii="Times New Roman" w:eastAsia="Times New Roman" w:hAnsi="Times New Roman" w:cs="Times New Roman"/>
        </w:rPr>
      </w:pPr>
      <w:r w:rsidRPr="002B0E7E">
        <w:rPr>
          <w:rFonts w:ascii="Times New Roman" w:eastAsia="Times New Roman" w:hAnsi="Times New Roman" w:cs="Times New Roman"/>
        </w:rPr>
        <w:t>Estimo que la eventual discusión y aprobación del presente proyecto no configura un beneficio particular, actual o directo a favor del ponente y los demás congresistas, de sus cónyuge, compañeros o compañeras permanente o parientes dentro del segundo grado de consanguinidad, segundo de afinidad o primero civil, pues se trata de una iniciativa con impacto general que no otorga privilegios de ninguna clase, no genera ganancias, no crea indemnizaciones económicas y no elimina obligaciones de ningún tipo. Esta declaración se efectúa con ajuste a lo dispuesto en el artículo 291 de la Ley 5º de 1992, modificada por la Ley 2003 de 2019, lo que no exime a los congresistas de identificar causales adicionales según sus circunstancias concretas.</w:t>
      </w:r>
    </w:p>
    <w:p w14:paraId="077BB9F4" w14:textId="77777777" w:rsidR="003F6EA5" w:rsidRPr="002B0E7E" w:rsidRDefault="003F6EA5" w:rsidP="003F6EA5">
      <w:pPr>
        <w:pStyle w:val="Prrafodelista"/>
        <w:numPr>
          <w:ilvl w:val="0"/>
          <w:numId w:val="5"/>
        </w:numPr>
        <w:spacing w:before="240" w:after="0" w:line="276" w:lineRule="auto"/>
        <w:jc w:val="both"/>
        <w:rPr>
          <w:rFonts w:ascii="Times New Roman" w:eastAsia="Times New Roman" w:hAnsi="Times New Roman" w:cs="Times New Roman"/>
        </w:rPr>
      </w:pPr>
      <w:r w:rsidRPr="002B0E7E">
        <w:rPr>
          <w:rFonts w:ascii="Times New Roman" w:eastAsia="Times New Roman" w:hAnsi="Times New Roman" w:cs="Times New Roman"/>
          <w:b/>
        </w:rPr>
        <w:t>PLIEGO DE MODIFICACIONES</w:t>
      </w:r>
    </w:p>
    <w:p w14:paraId="1531D849" w14:textId="5F845B96" w:rsidR="00CA0F83" w:rsidRPr="002B0E7E" w:rsidRDefault="00CA0F83" w:rsidP="00CA0F83">
      <w:pPr>
        <w:tabs>
          <w:tab w:val="left" w:pos="3600"/>
        </w:tabs>
        <w:rPr>
          <w:rFonts w:ascii="Times New Roman" w:eastAsia="Times New Roman" w:hAnsi="Times New Roman" w:cs="Times New Roman"/>
          <w:b/>
        </w:rPr>
      </w:pPr>
    </w:p>
    <w:tbl>
      <w:tblPr>
        <w:tblStyle w:val="Tablaconcuadrcula"/>
        <w:tblW w:w="11482" w:type="dxa"/>
        <w:tblInd w:w="-1281" w:type="dxa"/>
        <w:tblLook w:val="04A0" w:firstRow="1" w:lastRow="0" w:firstColumn="1" w:lastColumn="0" w:noHBand="0" w:noVBand="1"/>
      </w:tblPr>
      <w:tblGrid>
        <w:gridCol w:w="3767"/>
        <w:gridCol w:w="3848"/>
        <w:gridCol w:w="3867"/>
      </w:tblGrid>
      <w:tr w:rsidR="002B0E7E" w:rsidRPr="002B0E7E" w14:paraId="5A10062E" w14:textId="77777777" w:rsidTr="00700247">
        <w:tc>
          <w:tcPr>
            <w:tcW w:w="3767" w:type="dxa"/>
          </w:tcPr>
          <w:p w14:paraId="2AFC5464" w14:textId="77777777" w:rsidR="006C4B14" w:rsidRPr="002B0E7E" w:rsidRDefault="006C4B14" w:rsidP="00700247">
            <w:pPr>
              <w:jc w:val="center"/>
              <w:rPr>
                <w:lang w:val="es-ES"/>
              </w:rPr>
            </w:pPr>
            <w:r w:rsidRPr="002B0E7E">
              <w:rPr>
                <w:rFonts w:ascii="Times New Roman" w:hAnsi="Times New Roman" w:cs="Times New Roman"/>
                <w:b/>
                <w:bCs/>
              </w:rPr>
              <w:t>TEXTO RADICADO</w:t>
            </w:r>
          </w:p>
        </w:tc>
        <w:tc>
          <w:tcPr>
            <w:tcW w:w="3848" w:type="dxa"/>
          </w:tcPr>
          <w:p w14:paraId="2D3E59CB" w14:textId="77777777" w:rsidR="006C4B14" w:rsidRPr="002B0E7E" w:rsidRDefault="006C4B14" w:rsidP="00700247">
            <w:pPr>
              <w:jc w:val="center"/>
              <w:rPr>
                <w:lang w:val="es-ES"/>
              </w:rPr>
            </w:pPr>
            <w:r w:rsidRPr="002B0E7E">
              <w:rPr>
                <w:rFonts w:ascii="Times New Roman" w:hAnsi="Times New Roman" w:cs="Times New Roman"/>
                <w:b/>
                <w:bCs/>
              </w:rPr>
              <w:t>TEXTO PROPUESTO PARA PRIMER DEBATE</w:t>
            </w:r>
          </w:p>
        </w:tc>
        <w:tc>
          <w:tcPr>
            <w:tcW w:w="3867" w:type="dxa"/>
          </w:tcPr>
          <w:p w14:paraId="4C0795F0" w14:textId="77777777" w:rsidR="006C4B14" w:rsidRPr="002B0E7E" w:rsidRDefault="006C4B14" w:rsidP="00700247">
            <w:pPr>
              <w:jc w:val="center"/>
              <w:rPr>
                <w:lang w:val="es-ES"/>
              </w:rPr>
            </w:pPr>
            <w:r w:rsidRPr="002B0E7E">
              <w:rPr>
                <w:rFonts w:ascii="Times New Roman" w:hAnsi="Times New Roman" w:cs="Times New Roman"/>
                <w:b/>
                <w:bCs/>
              </w:rPr>
              <w:t>JUSTIFICACIÓN</w:t>
            </w:r>
          </w:p>
        </w:tc>
      </w:tr>
      <w:tr w:rsidR="002B0E7E" w:rsidRPr="002B0E7E" w14:paraId="751C05AB" w14:textId="77777777" w:rsidTr="00700247">
        <w:tc>
          <w:tcPr>
            <w:tcW w:w="3767" w:type="dxa"/>
          </w:tcPr>
          <w:p w14:paraId="33CA056D" w14:textId="77777777" w:rsidR="006C4B14" w:rsidRPr="002B0E7E" w:rsidRDefault="006C4B14" w:rsidP="00700247">
            <w:pPr>
              <w:jc w:val="both"/>
              <w:rPr>
                <w:lang w:val="es-ES"/>
              </w:rPr>
            </w:pPr>
            <w:r w:rsidRPr="002B0E7E">
              <w:rPr>
                <w:rFonts w:ascii="Times New Roman" w:eastAsia="Book Antiqua" w:hAnsi="Times New Roman" w:cs="Times New Roman"/>
              </w:rPr>
              <w:t xml:space="preserve">Proyecto de Ley No. </w:t>
            </w:r>
            <w:r w:rsidRPr="002B0E7E">
              <w:rPr>
                <w:rFonts w:ascii="Times New Roman" w:hAnsi="Times New Roman" w:cs="Times New Roman"/>
              </w:rPr>
              <w:t xml:space="preserve">139 de 2024 Cámara </w:t>
            </w:r>
            <w:r w:rsidRPr="002B0E7E">
              <w:rPr>
                <w:rFonts w:ascii="Times New Roman" w:hAnsi="Times New Roman" w:cs="Times New Roman"/>
                <w:b/>
                <w:bCs/>
              </w:rPr>
              <w:t xml:space="preserve">“Por medio </w:t>
            </w:r>
            <w:r w:rsidRPr="002B0E7E">
              <w:rPr>
                <w:rFonts w:ascii="Times New Roman" w:hAnsi="Times New Roman" w:cs="Times New Roman"/>
                <w:b/>
                <w:bCs/>
                <w:strike/>
              </w:rPr>
              <w:t>del cual se adiciona la Ley 1801 de 2016, se prohíbe la comercialización, distribución, uso, y porte de símbolos, indumentaria e imágenes de personas condenadas por la comisión de delitos</w:t>
            </w:r>
            <w:r w:rsidRPr="002B0E7E">
              <w:rPr>
                <w:rFonts w:ascii="Times New Roman" w:hAnsi="Times New Roman" w:cs="Times New Roman"/>
                <w:b/>
                <w:bCs/>
              </w:rPr>
              <w:t>, y se dictan otras disposiciones”</w:t>
            </w:r>
          </w:p>
        </w:tc>
        <w:tc>
          <w:tcPr>
            <w:tcW w:w="3848" w:type="dxa"/>
          </w:tcPr>
          <w:p w14:paraId="683F03F5" w14:textId="77777777" w:rsidR="006C4B14" w:rsidRPr="002B0E7E" w:rsidRDefault="006C4B14" w:rsidP="00700247">
            <w:pPr>
              <w:jc w:val="both"/>
              <w:rPr>
                <w:lang w:val="es-ES"/>
              </w:rPr>
            </w:pPr>
            <w:r w:rsidRPr="002B0E7E">
              <w:rPr>
                <w:rFonts w:ascii="Times New Roman" w:eastAsia="Book Antiqua" w:hAnsi="Times New Roman" w:cs="Times New Roman"/>
              </w:rPr>
              <w:t xml:space="preserve">Proyecto de Ley No. </w:t>
            </w:r>
            <w:r w:rsidRPr="002B0E7E">
              <w:rPr>
                <w:rFonts w:ascii="Times New Roman" w:hAnsi="Times New Roman" w:cs="Times New Roman"/>
              </w:rPr>
              <w:t xml:space="preserve">139 de 2024 Cámara </w:t>
            </w:r>
            <w:r w:rsidRPr="002B0E7E">
              <w:rPr>
                <w:rFonts w:ascii="Times New Roman" w:hAnsi="Times New Roman" w:cs="Times New Roman"/>
                <w:b/>
                <w:bCs/>
              </w:rPr>
              <w:t>“Por medio de la cual se establecen medidas para prevenir la promoción de conductas delictivas a través del consumo y circulación de productos, se fortalecen mecanismos de protección al consumidor y se dictan otras disposiciones</w:t>
            </w:r>
            <w:r w:rsidRPr="002B0E7E">
              <w:rPr>
                <w:rFonts w:ascii="Times New Roman" w:eastAsia="Book Antiqua" w:hAnsi="Times New Roman" w:cs="Times New Roman"/>
                <w:b/>
              </w:rPr>
              <w:t>”</w:t>
            </w:r>
          </w:p>
        </w:tc>
        <w:tc>
          <w:tcPr>
            <w:tcW w:w="3867" w:type="dxa"/>
          </w:tcPr>
          <w:p w14:paraId="5487B448" w14:textId="77777777" w:rsidR="006C4B14" w:rsidRPr="002B0E7E" w:rsidRDefault="006C4B14" w:rsidP="00700247">
            <w:pPr>
              <w:jc w:val="both"/>
              <w:rPr>
                <w:lang w:val="es-ES"/>
              </w:rPr>
            </w:pPr>
            <w:r w:rsidRPr="002B0E7E">
              <w:rPr>
                <w:rFonts w:ascii="Times New Roman" w:hAnsi="Times New Roman" w:cs="Times New Roman"/>
              </w:rPr>
              <w:t>Se modifica el título con base en los ajustes realizados al proyecto de Ley.</w:t>
            </w:r>
          </w:p>
        </w:tc>
      </w:tr>
      <w:tr w:rsidR="002B0E7E" w:rsidRPr="002B0E7E" w14:paraId="13348E60" w14:textId="77777777" w:rsidTr="00700247">
        <w:tc>
          <w:tcPr>
            <w:tcW w:w="3767" w:type="dxa"/>
          </w:tcPr>
          <w:p w14:paraId="4F127751" w14:textId="77777777" w:rsidR="006C4B14" w:rsidRPr="002B0E7E" w:rsidRDefault="006C4B14" w:rsidP="00700247">
            <w:pPr>
              <w:jc w:val="both"/>
              <w:rPr>
                <w:rFonts w:ascii="Times New Roman" w:hAnsi="Times New Roman" w:cs="Times New Roman"/>
                <w:strike/>
              </w:rPr>
            </w:pPr>
            <w:r w:rsidRPr="002B0E7E">
              <w:rPr>
                <w:rFonts w:ascii="Times New Roman" w:hAnsi="Times New Roman" w:cs="Times New Roman"/>
                <w:b/>
                <w:bCs/>
              </w:rPr>
              <w:t xml:space="preserve">ARTÍCULO 1. OBJETO DE LA PRESENTE LEY.  </w:t>
            </w:r>
            <w:r w:rsidRPr="002B0E7E">
              <w:rPr>
                <w:rFonts w:ascii="Times New Roman" w:hAnsi="Times New Roman" w:cs="Times New Roman"/>
                <w:strike/>
              </w:rPr>
              <w:t xml:space="preserve">La presente Ley </w:t>
            </w:r>
            <w:r w:rsidRPr="002B0E7E">
              <w:rPr>
                <w:rFonts w:ascii="Times New Roman" w:hAnsi="Times New Roman" w:cs="Times New Roman"/>
                <w:strike/>
              </w:rPr>
              <w:lastRenderedPageBreak/>
              <w:t>tiene como objeto adicionar a la Ley 1801 de 2016, la prohibición de las conductas de comercialización, distribución, uso, y porte de símbolos, propaganda, indumentaria y material audiovisual que exaltan la imagen de personas condenadas por la comisión delitos de acuerdo al Código penal, con el fin de contribuir al fortalecimiento de una cultura de paz, convivencia pacífica, reconciliación, respeto por los derechos humanos, y garantizar el respeto por el derecho de las víctimas.</w:t>
            </w:r>
          </w:p>
          <w:p w14:paraId="1278448E" w14:textId="77777777" w:rsidR="006C4B14" w:rsidRPr="002B0E7E" w:rsidRDefault="006C4B14" w:rsidP="00700247">
            <w:pPr>
              <w:rPr>
                <w:lang w:val="es-ES"/>
              </w:rPr>
            </w:pPr>
          </w:p>
        </w:tc>
        <w:tc>
          <w:tcPr>
            <w:tcW w:w="3848" w:type="dxa"/>
          </w:tcPr>
          <w:p w14:paraId="2AEAC52B" w14:textId="77777777" w:rsidR="006C4B14" w:rsidRPr="002B0E7E" w:rsidRDefault="006C4B14" w:rsidP="00700247">
            <w:pPr>
              <w:jc w:val="both"/>
              <w:rPr>
                <w:rFonts w:ascii="Times New Roman" w:hAnsi="Times New Roman" w:cs="Times New Roman"/>
                <w:u w:val="single"/>
              </w:rPr>
            </w:pPr>
            <w:r w:rsidRPr="002B0E7E">
              <w:rPr>
                <w:rFonts w:ascii="Times New Roman" w:hAnsi="Times New Roman" w:cs="Times New Roman"/>
                <w:b/>
                <w:bCs/>
              </w:rPr>
              <w:lastRenderedPageBreak/>
              <w:t>ARTÍCULO 1. OBJETO</w:t>
            </w:r>
            <w:r w:rsidRPr="002B0E7E">
              <w:rPr>
                <w:rFonts w:ascii="Times New Roman" w:hAnsi="Times New Roman" w:cs="Times New Roman"/>
                <w:b/>
                <w:bCs/>
                <w:u w:val="single"/>
              </w:rPr>
              <w:t>.</w:t>
            </w:r>
            <w:r w:rsidRPr="002B0E7E">
              <w:rPr>
                <w:rFonts w:ascii="Times New Roman" w:hAnsi="Times New Roman" w:cs="Times New Roman"/>
                <w:b/>
                <w:bCs/>
              </w:rPr>
              <w:t xml:space="preserve"> Artículo 1. Objeto. </w:t>
            </w:r>
            <w:r w:rsidRPr="002B0E7E">
              <w:rPr>
                <w:rFonts w:ascii="Times New Roman" w:hAnsi="Times New Roman" w:cs="Times New Roman"/>
                <w:u w:val="single"/>
              </w:rPr>
              <w:t xml:space="preserve">La presente ley tiene por </w:t>
            </w:r>
            <w:r w:rsidRPr="002B0E7E">
              <w:rPr>
                <w:rFonts w:ascii="Times New Roman" w:hAnsi="Times New Roman" w:cs="Times New Roman"/>
                <w:u w:val="single"/>
              </w:rPr>
              <w:lastRenderedPageBreak/>
              <w:t>objeto establecer medidas de protección al consumidor y a la sociedad en general frente a contenidos que exalten conductas delictivas como el narcotráfico, los crímenes de lesa humanidad, el terrorismo y los delitos contra la libertad e integridad sexual; mediante la comercialización y distribución de símbolos, propaganda, indumentaria y material audiovisual de personas condenadas penalmente en Colombia por la comisión de dichas conductas.</w:t>
            </w:r>
          </w:p>
          <w:p w14:paraId="0B9AC456" w14:textId="77777777" w:rsidR="006C4B14" w:rsidRPr="002B0E7E" w:rsidRDefault="006C4B14" w:rsidP="00700247">
            <w:pPr>
              <w:jc w:val="both"/>
              <w:rPr>
                <w:rFonts w:ascii="Times New Roman" w:hAnsi="Times New Roman" w:cs="Times New Roman"/>
                <w:u w:val="single"/>
              </w:rPr>
            </w:pPr>
          </w:p>
          <w:p w14:paraId="4B6AD62E" w14:textId="77777777" w:rsidR="006C4B14" w:rsidRPr="002B0E7E" w:rsidRDefault="006C4B14" w:rsidP="00700247">
            <w:pPr>
              <w:rPr>
                <w:lang w:val="es-ES"/>
              </w:rPr>
            </w:pPr>
            <w:r w:rsidRPr="002B0E7E">
              <w:rPr>
                <w:rFonts w:ascii="Times New Roman" w:hAnsi="Times New Roman" w:cs="Times New Roman"/>
                <w:u w:val="single"/>
              </w:rPr>
              <w:t>Estas disposiciones buscan prevenir el consumo simbólico y cultural que legitime o banalice estas formas de criminalidad, así como promover una cultura de legalidad, paz, respeto por los derechos humanos y por la memoria de las víctimas.</w:t>
            </w:r>
            <w:r w:rsidRPr="002B0E7E">
              <w:rPr>
                <w:rFonts w:ascii="Times New Roman" w:hAnsi="Times New Roman" w:cs="Times New Roman"/>
              </w:rPr>
              <w:t xml:space="preserve"> </w:t>
            </w:r>
          </w:p>
        </w:tc>
        <w:tc>
          <w:tcPr>
            <w:tcW w:w="3867" w:type="dxa"/>
          </w:tcPr>
          <w:p w14:paraId="5CA792BA" w14:textId="77777777" w:rsidR="006C4B14" w:rsidRPr="002B0E7E" w:rsidRDefault="006C4B14" w:rsidP="00700247">
            <w:pPr>
              <w:jc w:val="both"/>
              <w:rPr>
                <w:rFonts w:ascii="Times New Roman" w:hAnsi="Times New Roman" w:cs="Times New Roman"/>
              </w:rPr>
            </w:pPr>
            <w:r w:rsidRPr="002B0E7E">
              <w:rPr>
                <w:rFonts w:ascii="Times New Roman" w:hAnsi="Times New Roman" w:cs="Times New Roman"/>
              </w:rPr>
              <w:lastRenderedPageBreak/>
              <w:t xml:space="preserve">La modificación busca fortalecer la finalidad preventiva de la norma, no </w:t>
            </w:r>
            <w:r w:rsidRPr="002B0E7E">
              <w:rPr>
                <w:rFonts w:ascii="Times New Roman" w:hAnsi="Times New Roman" w:cs="Times New Roman"/>
              </w:rPr>
              <w:lastRenderedPageBreak/>
              <w:t>solo frente al uso de símbolos y productos que exaltan figuras criminales, sino también frente a la difusión cultural de conductas que normalizan o legitiman delitos graves como el narcotráfico, crímenes de lesa humanidad, terrorismo y los delitos sexuales. Se precisa el lenguaje para evitar ambigüedades jurídicas que podrían limitar su aplicación.</w:t>
            </w:r>
          </w:p>
          <w:p w14:paraId="23B4D89E" w14:textId="77777777" w:rsidR="006C4B14" w:rsidRPr="002B0E7E" w:rsidRDefault="006C4B14" w:rsidP="00700247">
            <w:pPr>
              <w:jc w:val="both"/>
              <w:rPr>
                <w:rFonts w:ascii="Times New Roman" w:hAnsi="Times New Roman" w:cs="Times New Roman"/>
              </w:rPr>
            </w:pPr>
          </w:p>
          <w:p w14:paraId="6BE6E037" w14:textId="77777777" w:rsidR="006C4B14" w:rsidRPr="002B0E7E" w:rsidRDefault="006C4B14" w:rsidP="00700247">
            <w:pPr>
              <w:rPr>
                <w:lang w:val="es-ES"/>
              </w:rPr>
            </w:pPr>
          </w:p>
        </w:tc>
      </w:tr>
      <w:tr w:rsidR="002B0E7E" w:rsidRPr="002B0E7E" w14:paraId="481CA426" w14:textId="77777777" w:rsidTr="00700247">
        <w:tc>
          <w:tcPr>
            <w:tcW w:w="3767" w:type="dxa"/>
          </w:tcPr>
          <w:p w14:paraId="6246BE08" w14:textId="77777777" w:rsidR="006C4B14" w:rsidRPr="002B0E7E" w:rsidRDefault="006C4B14" w:rsidP="00700247">
            <w:pPr>
              <w:spacing w:after="240"/>
              <w:jc w:val="both"/>
              <w:rPr>
                <w:rFonts w:ascii="Times New Roman" w:hAnsi="Times New Roman" w:cs="Times New Roman"/>
                <w:strike/>
                <w:kern w:val="0"/>
                <w14:ligatures w14:val="none"/>
              </w:rPr>
            </w:pPr>
            <w:r w:rsidRPr="002B0E7E">
              <w:rPr>
                <w:rFonts w:ascii="Times New Roman" w:hAnsi="Times New Roman" w:cs="Times New Roman"/>
                <w:b/>
                <w:bCs/>
                <w:strike/>
                <w:kern w:val="0"/>
                <w14:ligatures w14:val="none"/>
              </w:rPr>
              <w:lastRenderedPageBreak/>
              <w:t xml:space="preserve">ARTÍCULO 2. </w:t>
            </w:r>
            <w:r w:rsidRPr="002B0E7E">
              <w:rPr>
                <w:rFonts w:ascii="Times New Roman" w:hAnsi="Times New Roman" w:cs="Times New Roman"/>
                <w:strike/>
                <w:kern w:val="0"/>
                <w14:ligatures w14:val="none"/>
              </w:rPr>
              <w:t>La</w:t>
            </w:r>
            <w:r w:rsidRPr="002B0E7E">
              <w:rPr>
                <w:rFonts w:ascii="Times New Roman" w:hAnsi="Times New Roman" w:cs="Times New Roman"/>
                <w:b/>
                <w:bCs/>
                <w:strike/>
                <w:kern w:val="0"/>
                <w14:ligatures w14:val="none"/>
              </w:rPr>
              <w:t xml:space="preserve"> </w:t>
            </w:r>
            <w:r w:rsidRPr="002B0E7E">
              <w:rPr>
                <w:rFonts w:ascii="Times New Roman" w:hAnsi="Times New Roman" w:cs="Times New Roman"/>
                <w:strike/>
                <w:kern w:val="0"/>
                <w14:ligatures w14:val="none"/>
              </w:rPr>
              <w:t>Ley 1801 de 2016 tendrá un artículo 93a del siguiente tenor:</w:t>
            </w:r>
          </w:p>
          <w:p w14:paraId="4EF52BD8" w14:textId="77777777" w:rsidR="006C4B14" w:rsidRPr="002B0E7E" w:rsidRDefault="006C4B14" w:rsidP="00700247">
            <w:pPr>
              <w:jc w:val="both"/>
              <w:rPr>
                <w:rFonts w:ascii="Times New Roman" w:hAnsi="Times New Roman" w:cs="Times New Roman"/>
                <w:strike/>
                <w:kern w:val="0"/>
                <w14:ligatures w14:val="none"/>
              </w:rPr>
            </w:pPr>
            <w:r w:rsidRPr="002B0E7E">
              <w:rPr>
                <w:rFonts w:ascii="Times New Roman" w:hAnsi="Times New Roman" w:cs="Times New Roman"/>
                <w:b/>
                <w:bCs/>
                <w:strike/>
                <w:kern w:val="0"/>
                <w14:ligatures w14:val="none"/>
              </w:rPr>
              <w:t xml:space="preserve">ARTÍCULO 93A. </w:t>
            </w:r>
            <w:r w:rsidRPr="002B0E7E">
              <w:rPr>
                <w:rFonts w:ascii="Times New Roman" w:hAnsi="Times New Roman" w:cs="Times New Roman"/>
                <w:strike/>
                <w:kern w:val="0"/>
                <w14:ligatures w14:val="none"/>
              </w:rPr>
              <w:t xml:space="preserve">Comportamientos que promueven imágenes de personas condenadas que afectan la actividad económica. </w:t>
            </w:r>
          </w:p>
          <w:p w14:paraId="2E9FEFBC" w14:textId="77777777" w:rsidR="006C4B14" w:rsidRPr="002B0E7E" w:rsidRDefault="006C4B14" w:rsidP="00700247">
            <w:pPr>
              <w:jc w:val="both"/>
              <w:rPr>
                <w:rFonts w:ascii="Times New Roman" w:hAnsi="Times New Roman" w:cs="Times New Roman"/>
                <w:strike/>
                <w:kern w:val="0"/>
                <w14:ligatures w14:val="none"/>
              </w:rPr>
            </w:pPr>
          </w:p>
          <w:p w14:paraId="48BCD936" w14:textId="77777777" w:rsidR="006C4B14" w:rsidRPr="002B0E7E" w:rsidRDefault="006C4B14" w:rsidP="00700247">
            <w:pPr>
              <w:jc w:val="both"/>
              <w:rPr>
                <w:rFonts w:ascii="Times New Roman" w:hAnsi="Times New Roman" w:cs="Times New Roman"/>
                <w:strike/>
                <w:kern w:val="0"/>
                <w14:ligatures w14:val="none"/>
              </w:rPr>
            </w:pPr>
          </w:p>
          <w:p w14:paraId="0FE5C543" w14:textId="77777777" w:rsidR="006C4B14" w:rsidRPr="002B0E7E" w:rsidRDefault="006C4B14" w:rsidP="00700247">
            <w:pPr>
              <w:jc w:val="both"/>
              <w:rPr>
                <w:rFonts w:ascii="Times New Roman" w:hAnsi="Times New Roman" w:cs="Times New Roman"/>
                <w:strike/>
                <w:kern w:val="0"/>
                <w14:ligatures w14:val="none"/>
              </w:rPr>
            </w:pPr>
            <w:r w:rsidRPr="002B0E7E">
              <w:rPr>
                <w:rFonts w:ascii="Times New Roman" w:hAnsi="Times New Roman" w:cs="Times New Roman"/>
                <w:strike/>
                <w:kern w:val="0"/>
                <w14:ligatures w14:val="none"/>
              </w:rPr>
              <w:t>Los siguientes comportamientos relacionados con la promoción de imágenes de personas condenadas afectan la actividad económica y por lo tanto no deben realizarse.</w:t>
            </w:r>
          </w:p>
          <w:p w14:paraId="7CCD4A3E" w14:textId="77777777" w:rsidR="006C4B14" w:rsidRPr="002B0E7E" w:rsidRDefault="006C4B14" w:rsidP="006C4B14">
            <w:pPr>
              <w:numPr>
                <w:ilvl w:val="0"/>
                <w:numId w:val="3"/>
              </w:numPr>
              <w:ind w:left="360"/>
              <w:jc w:val="both"/>
              <w:textAlignment w:val="baseline"/>
              <w:rPr>
                <w:rFonts w:ascii="Times New Roman" w:hAnsi="Times New Roman" w:cs="Times New Roman"/>
                <w:strike/>
                <w:kern w:val="0"/>
                <w14:ligatures w14:val="none"/>
              </w:rPr>
            </w:pPr>
            <w:r w:rsidRPr="002B0E7E">
              <w:rPr>
                <w:rFonts w:ascii="Times New Roman" w:hAnsi="Times New Roman" w:cs="Times New Roman"/>
                <w:strike/>
                <w:kern w:val="0"/>
                <w14:ligatures w14:val="none"/>
              </w:rPr>
              <w:t>Comercializar símbolos, propaganda, indumentaria y material audiovisual que exaltan la imagen de personas condenadas por la comisión de delitos.</w:t>
            </w:r>
          </w:p>
          <w:p w14:paraId="6AA6217C" w14:textId="77777777" w:rsidR="006C4B14" w:rsidRPr="002B0E7E" w:rsidRDefault="006C4B14" w:rsidP="00700247">
            <w:pPr>
              <w:jc w:val="both"/>
              <w:textAlignment w:val="baseline"/>
              <w:rPr>
                <w:rFonts w:ascii="Times New Roman" w:hAnsi="Times New Roman" w:cs="Times New Roman"/>
                <w:strike/>
                <w:kern w:val="0"/>
                <w14:ligatures w14:val="none"/>
              </w:rPr>
            </w:pPr>
          </w:p>
          <w:p w14:paraId="025F80B8" w14:textId="77777777" w:rsidR="006C4B14" w:rsidRPr="002B0E7E" w:rsidRDefault="006C4B14" w:rsidP="006C4B14">
            <w:pPr>
              <w:numPr>
                <w:ilvl w:val="0"/>
                <w:numId w:val="3"/>
              </w:numPr>
              <w:ind w:left="360"/>
              <w:jc w:val="both"/>
              <w:textAlignment w:val="baseline"/>
              <w:rPr>
                <w:rFonts w:ascii="Times New Roman" w:hAnsi="Times New Roman" w:cs="Times New Roman"/>
                <w:strike/>
                <w:kern w:val="0"/>
                <w14:ligatures w14:val="none"/>
              </w:rPr>
            </w:pPr>
            <w:r w:rsidRPr="002B0E7E">
              <w:rPr>
                <w:rFonts w:ascii="Times New Roman" w:hAnsi="Times New Roman" w:cs="Times New Roman"/>
                <w:strike/>
                <w:kern w:val="0"/>
                <w14:ligatures w14:val="none"/>
              </w:rPr>
              <w:t>Distribuir símbolos, propaganda, indumentaria y material audiovisual que exaltan la imagen de personas condenadas por la comisión de delitos.</w:t>
            </w:r>
          </w:p>
          <w:p w14:paraId="24D9D130" w14:textId="77777777" w:rsidR="006C4B14" w:rsidRPr="002B0E7E" w:rsidRDefault="006C4B14" w:rsidP="00700247">
            <w:pPr>
              <w:jc w:val="both"/>
              <w:textAlignment w:val="baseline"/>
              <w:rPr>
                <w:rFonts w:ascii="Times New Roman" w:hAnsi="Times New Roman" w:cs="Times New Roman"/>
                <w:strike/>
                <w:kern w:val="0"/>
                <w14:ligatures w14:val="none"/>
              </w:rPr>
            </w:pPr>
          </w:p>
          <w:p w14:paraId="533AD6B6" w14:textId="77777777" w:rsidR="006C4B14" w:rsidRPr="002B0E7E" w:rsidRDefault="006C4B14" w:rsidP="006C4B14">
            <w:pPr>
              <w:numPr>
                <w:ilvl w:val="0"/>
                <w:numId w:val="3"/>
              </w:numPr>
              <w:ind w:left="360"/>
              <w:jc w:val="both"/>
              <w:textAlignment w:val="baseline"/>
              <w:rPr>
                <w:rFonts w:ascii="Times New Roman" w:hAnsi="Times New Roman" w:cs="Times New Roman"/>
                <w:strike/>
                <w:kern w:val="0"/>
                <w14:ligatures w14:val="none"/>
              </w:rPr>
            </w:pPr>
            <w:r w:rsidRPr="002B0E7E">
              <w:rPr>
                <w:rFonts w:ascii="Times New Roman" w:hAnsi="Times New Roman" w:cs="Times New Roman"/>
                <w:strike/>
                <w:kern w:val="0"/>
                <w14:ligatures w14:val="none"/>
              </w:rPr>
              <w:t>Usar símbolos, propaganda, indumentaria y material audiovisual que exaltan la imagen de personas condenadas por la comisión de delitos.</w:t>
            </w:r>
          </w:p>
          <w:p w14:paraId="134BDE69" w14:textId="77777777" w:rsidR="006C4B14" w:rsidRPr="002B0E7E" w:rsidRDefault="006C4B14" w:rsidP="00700247">
            <w:pPr>
              <w:jc w:val="both"/>
              <w:textAlignment w:val="baseline"/>
              <w:rPr>
                <w:rFonts w:ascii="Times New Roman" w:hAnsi="Times New Roman" w:cs="Times New Roman"/>
                <w:strike/>
                <w:kern w:val="0"/>
                <w14:ligatures w14:val="none"/>
              </w:rPr>
            </w:pPr>
          </w:p>
          <w:p w14:paraId="60A010E6" w14:textId="77777777" w:rsidR="006C4B14" w:rsidRPr="002B0E7E" w:rsidRDefault="006C4B14" w:rsidP="006C4B14">
            <w:pPr>
              <w:numPr>
                <w:ilvl w:val="0"/>
                <w:numId w:val="3"/>
              </w:numPr>
              <w:spacing w:after="240"/>
              <w:ind w:left="360"/>
              <w:jc w:val="both"/>
              <w:textAlignment w:val="baseline"/>
              <w:rPr>
                <w:rFonts w:ascii="Times New Roman" w:hAnsi="Times New Roman" w:cs="Times New Roman"/>
                <w:strike/>
                <w:kern w:val="0"/>
                <w14:ligatures w14:val="none"/>
              </w:rPr>
            </w:pPr>
            <w:r w:rsidRPr="002B0E7E">
              <w:rPr>
                <w:rFonts w:ascii="Times New Roman" w:hAnsi="Times New Roman" w:cs="Times New Roman"/>
                <w:strike/>
                <w:kern w:val="0"/>
                <w14:ligatures w14:val="none"/>
              </w:rPr>
              <w:t>Portar símbolos, propaganda, indumentaria y material audiovisual que exaltan la imagen de personas condenadas por la comisión de delitos.</w:t>
            </w:r>
          </w:p>
          <w:p w14:paraId="77B52E94" w14:textId="77777777" w:rsidR="006C4B14" w:rsidRPr="002B0E7E" w:rsidRDefault="006C4B14" w:rsidP="00700247">
            <w:pPr>
              <w:jc w:val="both"/>
              <w:rPr>
                <w:rFonts w:ascii="Times New Roman" w:hAnsi="Times New Roman" w:cs="Times New Roman"/>
                <w:strike/>
                <w:kern w:val="0"/>
                <w:shd w:val="clear" w:color="auto" w:fill="FFFFFF"/>
                <w14:ligatures w14:val="none"/>
              </w:rPr>
            </w:pPr>
            <w:r w:rsidRPr="002B0E7E">
              <w:rPr>
                <w:rFonts w:ascii="Times New Roman" w:hAnsi="Times New Roman" w:cs="Times New Roman"/>
                <w:b/>
                <w:bCs/>
                <w:strike/>
                <w:kern w:val="0"/>
                <w14:ligatures w14:val="none"/>
              </w:rPr>
              <w:t xml:space="preserve">PARÁGRAFO 1. </w:t>
            </w:r>
            <w:r w:rsidRPr="002B0E7E">
              <w:rPr>
                <w:rFonts w:ascii="Times New Roman" w:hAnsi="Times New Roman" w:cs="Times New Roman"/>
                <w:strike/>
                <w:kern w:val="0"/>
                <w14:ligatures w14:val="none"/>
              </w:rPr>
              <w:t> Q</w:t>
            </w:r>
            <w:r w:rsidRPr="002B0E7E">
              <w:rPr>
                <w:rFonts w:ascii="Times New Roman" w:hAnsi="Times New Roman" w:cs="Times New Roman"/>
                <w:strike/>
                <w:kern w:val="0"/>
                <w:shd w:val="clear" w:color="auto" w:fill="FFFFFF"/>
                <w14:ligatures w14:val="none"/>
              </w:rPr>
              <w:t>uien incurra en uno o más de los comportamientos antes señalados, será objeto de la aplicación de las siguientes medidas:</w:t>
            </w:r>
          </w:p>
          <w:p w14:paraId="7CC8DA99" w14:textId="77777777" w:rsidR="006C4B14" w:rsidRPr="002B0E7E" w:rsidRDefault="006C4B14" w:rsidP="00700247">
            <w:pPr>
              <w:jc w:val="both"/>
              <w:rPr>
                <w:rFonts w:ascii="Times New Roman" w:hAnsi="Times New Roman" w:cs="Times New Roman"/>
                <w:strike/>
                <w:kern w:val="0"/>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054"/>
              <w:gridCol w:w="1481"/>
            </w:tblGrid>
            <w:tr w:rsidR="002B0E7E" w:rsidRPr="002B0E7E" w14:paraId="7DE7F9BF" w14:textId="77777777" w:rsidTr="00700247">
              <w:trPr>
                <w:trHeight w:val="951"/>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0772315" w14:textId="77777777" w:rsidR="006C4B14" w:rsidRPr="002B0E7E" w:rsidRDefault="006C4B14" w:rsidP="00700247">
                  <w:pPr>
                    <w:spacing w:before="240"/>
                    <w:jc w:val="both"/>
                    <w:rPr>
                      <w:rFonts w:ascii="Times New Roman" w:hAnsi="Times New Roman" w:cs="Times New Roman"/>
                      <w:strike/>
                      <w:kern w:val="0"/>
                      <w14:ligatures w14:val="none"/>
                    </w:rPr>
                  </w:pPr>
                  <w:r w:rsidRPr="002B0E7E">
                    <w:rPr>
                      <w:rFonts w:ascii="Times New Roman" w:hAnsi="Times New Roman" w:cs="Times New Roman"/>
                      <w:b/>
                      <w:bCs/>
                      <w:strike/>
                      <w:kern w:val="0"/>
                      <w:shd w:val="clear" w:color="auto" w:fill="FFFFFF"/>
                      <w14:ligatures w14:val="none"/>
                    </w:rPr>
                    <w:t>Comportamientos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589AE14" w14:textId="77777777" w:rsidR="006C4B14" w:rsidRPr="002B0E7E" w:rsidRDefault="006C4B14" w:rsidP="00700247">
                  <w:pPr>
                    <w:spacing w:before="240"/>
                    <w:jc w:val="both"/>
                    <w:rPr>
                      <w:rFonts w:ascii="Times New Roman" w:hAnsi="Times New Roman" w:cs="Times New Roman"/>
                      <w:strike/>
                      <w:kern w:val="0"/>
                      <w14:ligatures w14:val="none"/>
                    </w:rPr>
                  </w:pPr>
                  <w:r w:rsidRPr="002B0E7E">
                    <w:rPr>
                      <w:rFonts w:ascii="Times New Roman" w:hAnsi="Times New Roman" w:cs="Times New Roman"/>
                      <w:b/>
                      <w:bCs/>
                      <w:strike/>
                      <w:kern w:val="0"/>
                      <w:shd w:val="clear" w:color="auto" w:fill="FFFFFF"/>
                      <w14:ligatures w14:val="none"/>
                    </w:rPr>
                    <w:t>Medida correctiva a Aplicar</w:t>
                  </w:r>
                </w:p>
              </w:tc>
            </w:tr>
            <w:tr w:rsidR="002B0E7E" w:rsidRPr="002B0E7E" w14:paraId="4EF32678" w14:textId="77777777" w:rsidTr="00700247">
              <w:trPr>
                <w:trHeight w:val="75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7651557" w14:textId="77777777" w:rsidR="006C4B14" w:rsidRPr="002B0E7E" w:rsidRDefault="006C4B14" w:rsidP="00700247">
                  <w:pPr>
                    <w:spacing w:before="240"/>
                    <w:jc w:val="both"/>
                    <w:rPr>
                      <w:rFonts w:ascii="Times New Roman" w:hAnsi="Times New Roman" w:cs="Times New Roman"/>
                      <w:strike/>
                      <w:kern w:val="0"/>
                      <w14:ligatures w14:val="none"/>
                    </w:rPr>
                  </w:pPr>
                  <w:r w:rsidRPr="002B0E7E">
                    <w:rPr>
                      <w:rFonts w:ascii="Times New Roman" w:hAnsi="Times New Roman" w:cs="Times New Roman"/>
                      <w:strike/>
                      <w:kern w:val="0"/>
                      <w:shd w:val="clear" w:color="auto" w:fill="FFFFFF"/>
                      <w14:ligatures w14:val="none"/>
                    </w:rPr>
                    <w:t>Numeral 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BF07550" w14:textId="77777777" w:rsidR="006C4B14" w:rsidRPr="002B0E7E" w:rsidRDefault="006C4B14" w:rsidP="00700247">
                  <w:pPr>
                    <w:spacing w:before="240"/>
                    <w:jc w:val="both"/>
                    <w:rPr>
                      <w:rFonts w:ascii="Times New Roman" w:hAnsi="Times New Roman" w:cs="Times New Roman"/>
                      <w:strike/>
                      <w:kern w:val="0"/>
                      <w:shd w:val="clear" w:color="auto" w:fill="FFFFFF"/>
                      <w14:ligatures w14:val="none"/>
                    </w:rPr>
                  </w:pPr>
                  <w:r w:rsidRPr="002B0E7E">
                    <w:rPr>
                      <w:rFonts w:ascii="Times New Roman" w:hAnsi="Times New Roman" w:cs="Times New Roman"/>
                      <w:strike/>
                      <w:kern w:val="0"/>
                      <w:shd w:val="clear" w:color="auto" w:fill="FFFFFF"/>
                      <w14:ligatures w14:val="none"/>
                    </w:rPr>
                    <w:t xml:space="preserve">Multa general tipo </w:t>
                  </w:r>
                  <w:proofErr w:type="gramStart"/>
                  <w:r w:rsidRPr="002B0E7E">
                    <w:rPr>
                      <w:rFonts w:ascii="Times New Roman" w:hAnsi="Times New Roman" w:cs="Times New Roman"/>
                      <w:strike/>
                      <w:kern w:val="0"/>
                      <w:shd w:val="clear" w:color="auto" w:fill="FFFFFF"/>
                      <w14:ligatures w14:val="none"/>
                    </w:rPr>
                    <w:t>3;Suspensión</w:t>
                  </w:r>
                  <w:proofErr w:type="gramEnd"/>
                  <w:r w:rsidRPr="002B0E7E">
                    <w:rPr>
                      <w:rFonts w:ascii="Times New Roman" w:hAnsi="Times New Roman" w:cs="Times New Roman"/>
                      <w:strike/>
                      <w:kern w:val="0"/>
                      <w:shd w:val="clear" w:color="auto" w:fill="FFFFFF"/>
                      <w14:ligatures w14:val="none"/>
                    </w:rPr>
                    <w:t xml:space="preserve"> temporal de actividad; Destrucción del bien.</w:t>
                  </w:r>
                </w:p>
                <w:p w14:paraId="22D13536" w14:textId="77777777" w:rsidR="006C4B14" w:rsidRPr="002B0E7E" w:rsidRDefault="006C4B14" w:rsidP="00700247">
                  <w:pPr>
                    <w:spacing w:before="240"/>
                    <w:jc w:val="both"/>
                    <w:rPr>
                      <w:rFonts w:ascii="Times New Roman" w:hAnsi="Times New Roman" w:cs="Times New Roman"/>
                      <w:strike/>
                      <w:kern w:val="0"/>
                      <w14:ligatures w14:val="none"/>
                    </w:rPr>
                  </w:pPr>
                </w:p>
              </w:tc>
            </w:tr>
            <w:tr w:rsidR="002B0E7E" w:rsidRPr="002B0E7E" w14:paraId="63157F71" w14:textId="77777777" w:rsidTr="00700247">
              <w:trPr>
                <w:trHeight w:val="75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11798DE" w14:textId="77777777" w:rsidR="006C4B14" w:rsidRPr="002B0E7E" w:rsidRDefault="006C4B14" w:rsidP="00700247">
                  <w:pPr>
                    <w:spacing w:before="240"/>
                    <w:jc w:val="both"/>
                    <w:rPr>
                      <w:rFonts w:ascii="Times New Roman" w:hAnsi="Times New Roman" w:cs="Times New Roman"/>
                      <w:strike/>
                      <w:kern w:val="0"/>
                      <w14:ligatures w14:val="none"/>
                    </w:rPr>
                  </w:pPr>
                  <w:r w:rsidRPr="002B0E7E">
                    <w:rPr>
                      <w:rFonts w:ascii="Times New Roman" w:hAnsi="Times New Roman" w:cs="Times New Roman"/>
                      <w:strike/>
                      <w:kern w:val="0"/>
                      <w:shd w:val="clear" w:color="auto" w:fill="FFFFFF"/>
                      <w14:ligatures w14:val="none"/>
                    </w:rPr>
                    <w:lastRenderedPageBreak/>
                    <w:t>Numeral 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1505D3B" w14:textId="77777777" w:rsidR="006C4B14" w:rsidRPr="002B0E7E" w:rsidRDefault="006C4B14" w:rsidP="00700247">
                  <w:pPr>
                    <w:spacing w:before="240"/>
                    <w:jc w:val="both"/>
                    <w:rPr>
                      <w:rFonts w:ascii="Times New Roman" w:hAnsi="Times New Roman" w:cs="Times New Roman"/>
                      <w:strike/>
                      <w:kern w:val="0"/>
                      <w14:ligatures w14:val="none"/>
                    </w:rPr>
                  </w:pPr>
                  <w:r w:rsidRPr="002B0E7E">
                    <w:rPr>
                      <w:rFonts w:ascii="Times New Roman" w:hAnsi="Times New Roman" w:cs="Times New Roman"/>
                      <w:strike/>
                      <w:kern w:val="0"/>
                      <w:shd w:val="clear" w:color="auto" w:fill="FFFFFF"/>
                      <w14:ligatures w14:val="none"/>
                    </w:rPr>
                    <w:t>Multa General tipo 3; Suspensión temporal de actividad; Destrucción del bien.</w:t>
                  </w:r>
                </w:p>
              </w:tc>
            </w:tr>
            <w:tr w:rsidR="002B0E7E" w:rsidRPr="002B0E7E" w14:paraId="0062ECF6" w14:textId="77777777" w:rsidTr="00700247">
              <w:trPr>
                <w:trHeight w:val="48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AC6F82D" w14:textId="77777777" w:rsidR="006C4B14" w:rsidRPr="002B0E7E" w:rsidRDefault="006C4B14" w:rsidP="00700247">
                  <w:pPr>
                    <w:spacing w:before="240"/>
                    <w:jc w:val="both"/>
                    <w:rPr>
                      <w:rFonts w:ascii="Times New Roman" w:hAnsi="Times New Roman" w:cs="Times New Roman"/>
                      <w:strike/>
                      <w:kern w:val="0"/>
                      <w14:ligatures w14:val="none"/>
                    </w:rPr>
                  </w:pPr>
                  <w:r w:rsidRPr="002B0E7E">
                    <w:rPr>
                      <w:rFonts w:ascii="Times New Roman" w:hAnsi="Times New Roman" w:cs="Times New Roman"/>
                      <w:strike/>
                      <w:kern w:val="0"/>
                      <w:shd w:val="clear" w:color="auto" w:fill="FFFFFF"/>
                      <w14:ligatures w14:val="none"/>
                    </w:rPr>
                    <w:t>Numeral 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E2BC64A" w14:textId="77777777" w:rsidR="006C4B14" w:rsidRPr="002B0E7E" w:rsidRDefault="006C4B14" w:rsidP="00700247">
                  <w:pPr>
                    <w:spacing w:before="240"/>
                    <w:jc w:val="both"/>
                    <w:rPr>
                      <w:rFonts w:ascii="Times New Roman" w:hAnsi="Times New Roman" w:cs="Times New Roman"/>
                      <w:strike/>
                      <w:kern w:val="0"/>
                      <w14:ligatures w14:val="none"/>
                    </w:rPr>
                  </w:pPr>
                  <w:r w:rsidRPr="002B0E7E">
                    <w:rPr>
                      <w:rFonts w:ascii="Times New Roman" w:hAnsi="Times New Roman" w:cs="Times New Roman"/>
                      <w:strike/>
                      <w:kern w:val="0"/>
                      <w:shd w:val="clear" w:color="auto" w:fill="FFFFFF"/>
                      <w14:ligatures w14:val="none"/>
                    </w:rPr>
                    <w:t>Multa General tipo 1; Destrucción del bien.</w:t>
                  </w:r>
                </w:p>
              </w:tc>
            </w:tr>
            <w:tr w:rsidR="002B0E7E" w:rsidRPr="002B0E7E" w14:paraId="473AB233" w14:textId="77777777" w:rsidTr="00700247">
              <w:trPr>
                <w:trHeight w:val="48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E29584E" w14:textId="77777777" w:rsidR="006C4B14" w:rsidRPr="002B0E7E" w:rsidRDefault="006C4B14" w:rsidP="00700247">
                  <w:pPr>
                    <w:spacing w:before="240"/>
                    <w:jc w:val="both"/>
                    <w:rPr>
                      <w:rFonts w:ascii="Times New Roman" w:hAnsi="Times New Roman" w:cs="Times New Roman"/>
                      <w:strike/>
                      <w:kern w:val="0"/>
                      <w14:ligatures w14:val="none"/>
                    </w:rPr>
                  </w:pPr>
                  <w:r w:rsidRPr="002B0E7E">
                    <w:rPr>
                      <w:rFonts w:ascii="Times New Roman" w:hAnsi="Times New Roman" w:cs="Times New Roman"/>
                      <w:strike/>
                      <w:kern w:val="0"/>
                      <w:shd w:val="clear" w:color="auto" w:fill="FFFFFF"/>
                      <w14:ligatures w14:val="none"/>
                    </w:rPr>
                    <w:t>Numeral 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32D985B" w14:textId="77777777" w:rsidR="006C4B14" w:rsidRPr="002B0E7E" w:rsidRDefault="006C4B14" w:rsidP="00700247">
                  <w:pPr>
                    <w:spacing w:before="240"/>
                    <w:jc w:val="both"/>
                    <w:rPr>
                      <w:rFonts w:ascii="Times New Roman" w:hAnsi="Times New Roman" w:cs="Times New Roman"/>
                      <w:strike/>
                      <w:kern w:val="0"/>
                      <w14:ligatures w14:val="none"/>
                    </w:rPr>
                  </w:pPr>
                  <w:r w:rsidRPr="002B0E7E">
                    <w:rPr>
                      <w:rFonts w:ascii="Times New Roman" w:hAnsi="Times New Roman" w:cs="Times New Roman"/>
                      <w:strike/>
                      <w:kern w:val="0"/>
                      <w:shd w:val="clear" w:color="auto" w:fill="FFFFFF"/>
                      <w14:ligatures w14:val="none"/>
                    </w:rPr>
                    <w:t>Multa General tipo 1; Destrucción del bien.</w:t>
                  </w:r>
                </w:p>
              </w:tc>
            </w:tr>
          </w:tbl>
          <w:p w14:paraId="31D331E2" w14:textId="77777777" w:rsidR="006C4B14" w:rsidRPr="002B0E7E" w:rsidRDefault="006C4B14" w:rsidP="00700247">
            <w:pPr>
              <w:jc w:val="both"/>
              <w:rPr>
                <w:rFonts w:ascii="Times New Roman" w:hAnsi="Times New Roman" w:cs="Times New Roman"/>
                <w:b/>
                <w:bCs/>
                <w:strike/>
                <w:kern w:val="0"/>
                <w:shd w:val="clear" w:color="auto" w:fill="FFFFFF"/>
                <w14:ligatures w14:val="none"/>
              </w:rPr>
            </w:pPr>
          </w:p>
          <w:p w14:paraId="0E2D7F66" w14:textId="77777777" w:rsidR="006C4B14" w:rsidRPr="002B0E7E" w:rsidRDefault="006C4B14" w:rsidP="00700247">
            <w:pPr>
              <w:jc w:val="both"/>
              <w:rPr>
                <w:rFonts w:ascii="Times New Roman" w:hAnsi="Times New Roman" w:cs="Times New Roman"/>
                <w:strike/>
                <w:kern w:val="0"/>
                <w:shd w:val="clear" w:color="auto" w:fill="FFFFFF"/>
                <w14:ligatures w14:val="none"/>
              </w:rPr>
            </w:pPr>
            <w:r w:rsidRPr="002B0E7E">
              <w:rPr>
                <w:rFonts w:ascii="Times New Roman" w:hAnsi="Times New Roman" w:cs="Times New Roman"/>
                <w:b/>
                <w:bCs/>
                <w:strike/>
                <w:kern w:val="0"/>
                <w:shd w:val="clear" w:color="auto" w:fill="FFFFFF"/>
                <w14:ligatures w14:val="none"/>
              </w:rPr>
              <w:t>PARÁGRAFO 2.</w:t>
            </w:r>
            <w:r w:rsidRPr="002B0E7E">
              <w:rPr>
                <w:rFonts w:ascii="Times New Roman" w:hAnsi="Times New Roman" w:cs="Times New Roman"/>
                <w:strike/>
                <w:kern w:val="0"/>
                <w:shd w:val="clear" w:color="auto" w:fill="FFFFFF"/>
                <w14:ligatures w14:val="none"/>
              </w:rPr>
              <w:t xml:space="preserve"> </w:t>
            </w:r>
            <w:r w:rsidRPr="002B0E7E">
              <w:rPr>
                <w:rFonts w:ascii="Times New Roman" w:hAnsi="Times New Roman" w:cs="Times New Roman"/>
                <w:strike/>
                <w:kern w:val="0"/>
                <w14:ligatures w14:val="none"/>
              </w:rPr>
              <w:t xml:space="preserve">Se exceptúa de la siguiente prohibición el uso y porte de productos, símbolos, indumentaria, libros y material audiovisual cuando se utilicen como </w:t>
            </w:r>
            <w:r w:rsidRPr="002B0E7E">
              <w:rPr>
                <w:rFonts w:ascii="Times New Roman" w:hAnsi="Times New Roman" w:cs="Times New Roman"/>
                <w:strike/>
                <w:kern w:val="0"/>
                <w:shd w:val="clear" w:color="auto" w:fill="FFFFFF"/>
                <w14:ligatures w14:val="none"/>
              </w:rPr>
              <w:t>pedagogía ciudadana, investigación, enseñanza, reparación simbólica u obras de arte que tengan una intención crítica de los hechos.</w:t>
            </w:r>
          </w:p>
          <w:p w14:paraId="027D2CCC" w14:textId="77777777" w:rsidR="006C4B14" w:rsidRPr="002B0E7E" w:rsidRDefault="006C4B14" w:rsidP="00700247">
            <w:pPr>
              <w:rPr>
                <w:lang w:val="es-ES"/>
              </w:rPr>
            </w:pPr>
            <w:r w:rsidRPr="002B0E7E">
              <w:rPr>
                <w:rFonts w:ascii="Times New Roman" w:hAnsi="Times New Roman" w:cs="Times New Roman"/>
                <w:b/>
                <w:bCs/>
                <w:strike/>
                <w:kern w:val="0"/>
                <w:shd w:val="clear" w:color="auto" w:fill="FFFFFF"/>
                <w14:ligatures w14:val="none"/>
              </w:rPr>
              <w:t xml:space="preserve">PARÁGRAFO 3.  </w:t>
            </w:r>
            <w:r w:rsidRPr="002B0E7E">
              <w:rPr>
                <w:rFonts w:ascii="Times New Roman" w:hAnsi="Times New Roman" w:cs="Times New Roman"/>
                <w:strike/>
                <w:kern w:val="0"/>
                <w:shd w:val="clear" w:color="auto" w:fill="FFFFFF"/>
                <w14:ligatures w14:val="none"/>
              </w:rPr>
              <w:t xml:space="preserve">La presente prohibición no aplica para la propaganda electoral de personas condenadas que hayan cumplido su pena y se encuentren habilitadas </w:t>
            </w:r>
            <w:r w:rsidRPr="002B0E7E">
              <w:rPr>
                <w:rFonts w:ascii="Times New Roman" w:hAnsi="Times New Roman" w:cs="Times New Roman"/>
                <w:strike/>
                <w:kern w:val="0"/>
                <w:shd w:val="clear" w:color="auto" w:fill="FFFFFF"/>
                <w14:ligatures w14:val="none"/>
              </w:rPr>
              <w:lastRenderedPageBreak/>
              <w:t>para ser elegidas en comicios electorales.</w:t>
            </w:r>
          </w:p>
        </w:tc>
        <w:tc>
          <w:tcPr>
            <w:tcW w:w="3848" w:type="dxa"/>
          </w:tcPr>
          <w:p w14:paraId="172C3F31" w14:textId="77777777" w:rsidR="006C4B14" w:rsidRPr="002B0E7E" w:rsidRDefault="006C4B14" w:rsidP="00700247">
            <w:pPr>
              <w:rPr>
                <w:lang w:val="es-ES"/>
              </w:rPr>
            </w:pPr>
          </w:p>
        </w:tc>
        <w:tc>
          <w:tcPr>
            <w:tcW w:w="3867" w:type="dxa"/>
          </w:tcPr>
          <w:p w14:paraId="1780ED4F" w14:textId="77777777" w:rsidR="006C4B14" w:rsidRPr="002B0E7E" w:rsidRDefault="006C4B14" w:rsidP="00700247">
            <w:pPr>
              <w:rPr>
                <w:lang w:val="es-ES"/>
              </w:rPr>
            </w:pPr>
            <w:r w:rsidRPr="002B0E7E">
              <w:rPr>
                <w:rFonts w:ascii="Times New Roman" w:hAnsi="Times New Roman" w:cs="Times New Roman"/>
              </w:rPr>
              <w:t>Se acogen las observaciones de otros ponentes y de los intervinientes en la audiencia pública, por lo tanto, se elimina el artículo.</w:t>
            </w:r>
          </w:p>
        </w:tc>
      </w:tr>
      <w:tr w:rsidR="002B0E7E" w:rsidRPr="002B0E7E" w14:paraId="30E02CB6" w14:textId="77777777" w:rsidTr="00700247">
        <w:tc>
          <w:tcPr>
            <w:tcW w:w="3767" w:type="dxa"/>
          </w:tcPr>
          <w:p w14:paraId="0DD22557" w14:textId="77777777" w:rsidR="006C4B14" w:rsidRPr="002B0E7E" w:rsidRDefault="006C4B14" w:rsidP="00700247">
            <w:pPr>
              <w:rPr>
                <w:lang w:val="es-ES"/>
              </w:rPr>
            </w:pPr>
          </w:p>
        </w:tc>
        <w:tc>
          <w:tcPr>
            <w:tcW w:w="3848" w:type="dxa"/>
          </w:tcPr>
          <w:p w14:paraId="51EF44C9" w14:textId="77777777" w:rsidR="006C4B14" w:rsidRPr="002B0E7E" w:rsidRDefault="006C4B14" w:rsidP="00700247">
            <w:pPr>
              <w:jc w:val="both"/>
              <w:rPr>
                <w:rFonts w:ascii="Times New Roman" w:hAnsi="Times New Roman" w:cs="Times New Roman"/>
              </w:rPr>
            </w:pPr>
            <w:r w:rsidRPr="002B0E7E">
              <w:rPr>
                <w:rFonts w:ascii="Times New Roman" w:hAnsi="Times New Roman" w:cs="Times New Roman"/>
                <w:b/>
                <w:bCs/>
              </w:rPr>
              <w:t>Artículo 2. Comercialización y distribución de elementos que promuevan conductas delictivas.</w:t>
            </w:r>
            <w:r w:rsidRPr="002B0E7E">
              <w:rPr>
                <w:rFonts w:ascii="Times New Roman" w:hAnsi="Times New Roman" w:cs="Times New Roman"/>
              </w:rPr>
              <w:t xml:space="preserve"> Se limita la comercialización y distribución de símbolos, propaganda, indumentaria, material audiovisual o cualquier otro material o producto cuando, de manera directa, exalte la comisión de delitos como el narcotráfico, crímenes de lesa humanidad, terrorismo y delitos contra la libertad, e integridad sexual, usando la imagen personas condenadas penalmente en Colombia por la comisión de dichas conductas.</w:t>
            </w:r>
          </w:p>
          <w:p w14:paraId="632EA61D" w14:textId="77777777" w:rsidR="006C4B14" w:rsidRPr="002B0E7E" w:rsidRDefault="006C4B14" w:rsidP="00700247">
            <w:pPr>
              <w:jc w:val="both"/>
              <w:rPr>
                <w:rFonts w:ascii="Times New Roman" w:hAnsi="Times New Roman" w:cs="Times New Roman"/>
              </w:rPr>
            </w:pPr>
          </w:p>
          <w:p w14:paraId="0FA7913C" w14:textId="77777777" w:rsidR="006C4B14" w:rsidRPr="002B0E7E" w:rsidRDefault="006C4B14" w:rsidP="00700247">
            <w:pPr>
              <w:jc w:val="both"/>
              <w:rPr>
                <w:rFonts w:ascii="Times New Roman" w:hAnsi="Times New Roman" w:cs="Times New Roman"/>
              </w:rPr>
            </w:pPr>
            <w:r w:rsidRPr="002B0E7E">
              <w:rPr>
                <w:rFonts w:ascii="Times New Roman" w:hAnsi="Times New Roman" w:cs="Times New Roman"/>
                <w:b/>
                <w:bCs/>
              </w:rPr>
              <w:t>Parágrafo 1.</w:t>
            </w:r>
            <w:r w:rsidRPr="002B0E7E">
              <w:rPr>
                <w:rFonts w:ascii="Times New Roman" w:hAnsi="Times New Roman" w:cs="Times New Roman"/>
              </w:rPr>
              <w:t xml:space="preserve"> Esta medida aplica exclusivamente cuando el contenido del producto, material o representación tenga como finalidad la promoción, justificación o exaltación de la conducta delictiva.</w:t>
            </w:r>
          </w:p>
          <w:p w14:paraId="2A7B7773" w14:textId="77777777" w:rsidR="006C4B14" w:rsidRPr="002B0E7E" w:rsidRDefault="006C4B14" w:rsidP="00700247">
            <w:pPr>
              <w:jc w:val="both"/>
              <w:rPr>
                <w:rFonts w:ascii="Times New Roman" w:hAnsi="Times New Roman" w:cs="Times New Roman"/>
              </w:rPr>
            </w:pPr>
          </w:p>
          <w:p w14:paraId="5DA249A6" w14:textId="77777777" w:rsidR="006C4B14" w:rsidRPr="002B0E7E" w:rsidRDefault="006C4B14" w:rsidP="00700247">
            <w:pPr>
              <w:jc w:val="both"/>
              <w:rPr>
                <w:rFonts w:ascii="Times New Roman" w:hAnsi="Times New Roman" w:cs="Times New Roman"/>
              </w:rPr>
            </w:pPr>
            <w:r w:rsidRPr="002B0E7E">
              <w:rPr>
                <w:rFonts w:ascii="Times New Roman" w:hAnsi="Times New Roman" w:cs="Times New Roman"/>
                <w:b/>
                <w:bCs/>
              </w:rPr>
              <w:t>Parágrafo 2</w:t>
            </w:r>
            <w:r w:rsidRPr="002B0E7E">
              <w:rPr>
                <w:rFonts w:ascii="Times New Roman" w:hAnsi="Times New Roman" w:cs="Times New Roman"/>
              </w:rPr>
              <w:t>. Esta disposición no aplica a las personas que hayan sido beneficiarias de amnistía o indulto en el territorio nacional.</w:t>
            </w:r>
          </w:p>
          <w:p w14:paraId="35F03B19" w14:textId="77777777" w:rsidR="006C4B14" w:rsidRPr="002B0E7E" w:rsidRDefault="006C4B14" w:rsidP="00700247">
            <w:pPr>
              <w:jc w:val="both"/>
              <w:rPr>
                <w:rFonts w:ascii="Times New Roman" w:hAnsi="Times New Roman" w:cs="Times New Roman"/>
              </w:rPr>
            </w:pPr>
          </w:p>
          <w:p w14:paraId="5C180718" w14:textId="77777777" w:rsidR="006C4B14" w:rsidRPr="002B0E7E" w:rsidRDefault="006C4B14" w:rsidP="00700247">
            <w:pPr>
              <w:jc w:val="both"/>
              <w:rPr>
                <w:rFonts w:ascii="Times New Roman" w:hAnsi="Times New Roman" w:cs="Times New Roman"/>
              </w:rPr>
            </w:pPr>
            <w:r w:rsidRPr="002B0E7E">
              <w:rPr>
                <w:rFonts w:ascii="Times New Roman" w:hAnsi="Times New Roman" w:cs="Times New Roman"/>
                <w:b/>
                <w:bCs/>
              </w:rPr>
              <w:t>Parágrafo 3.</w:t>
            </w:r>
            <w:r w:rsidRPr="002B0E7E">
              <w:rPr>
                <w:rFonts w:ascii="Times New Roman" w:hAnsi="Times New Roman" w:cs="Times New Roman"/>
              </w:rPr>
              <w:t xml:space="preserve"> Se exceptúan de esta regulación los productos, símbolos, indumentaria, libros obras gráficas, material audiovisual o cualquier otro producto cuando sean utilizados con fines pedagógicos, críticos, de investigación académica o cultural, reparación simbólica, obras de arte o cualquier otra forma legítima de representación con intención crítica, educativa, cultural o de memoria histórica.</w:t>
            </w:r>
          </w:p>
          <w:p w14:paraId="20D51BD5" w14:textId="77777777" w:rsidR="006C4B14" w:rsidRPr="002B0E7E" w:rsidRDefault="006C4B14" w:rsidP="00700247">
            <w:pPr>
              <w:jc w:val="both"/>
              <w:rPr>
                <w:rFonts w:ascii="Times New Roman" w:hAnsi="Times New Roman" w:cs="Times New Roman"/>
              </w:rPr>
            </w:pPr>
          </w:p>
          <w:p w14:paraId="2A997460" w14:textId="77777777" w:rsidR="006C4B14" w:rsidRPr="002B0E7E" w:rsidRDefault="006C4B14" w:rsidP="00700247">
            <w:pPr>
              <w:jc w:val="both"/>
              <w:rPr>
                <w:rFonts w:ascii="Times New Roman" w:hAnsi="Times New Roman" w:cs="Times New Roman"/>
              </w:rPr>
            </w:pPr>
            <w:r w:rsidRPr="002B0E7E">
              <w:rPr>
                <w:rFonts w:ascii="Times New Roman" w:hAnsi="Times New Roman" w:cs="Times New Roman"/>
                <w:b/>
                <w:bCs/>
              </w:rPr>
              <w:t>Parágrafo 4.</w:t>
            </w:r>
            <w:r w:rsidRPr="002B0E7E">
              <w:rPr>
                <w:rFonts w:ascii="Times New Roman" w:hAnsi="Times New Roman" w:cs="Times New Roman"/>
              </w:rPr>
              <w:t xml:space="preserve"> Las restricciones de este artículo no aplican a la propaganda electoral de personas condenadas que hayan cumplido su pena y se encuentren legalmente habilitadas para ejercer sus derechos políticos.</w:t>
            </w:r>
          </w:p>
          <w:p w14:paraId="5C1250FA" w14:textId="77777777" w:rsidR="006C4B14" w:rsidRPr="002B0E7E" w:rsidRDefault="006C4B14" w:rsidP="00700247">
            <w:pPr>
              <w:rPr>
                <w:lang w:val="es-ES"/>
              </w:rPr>
            </w:pPr>
          </w:p>
        </w:tc>
        <w:tc>
          <w:tcPr>
            <w:tcW w:w="3867" w:type="dxa"/>
          </w:tcPr>
          <w:p w14:paraId="45B97950" w14:textId="77777777" w:rsidR="006C4B14" w:rsidRPr="002B0E7E" w:rsidRDefault="006C4B14" w:rsidP="00700247">
            <w:pPr>
              <w:jc w:val="both"/>
              <w:rPr>
                <w:rFonts w:ascii="Times New Roman" w:hAnsi="Times New Roman" w:cs="Times New Roman"/>
              </w:rPr>
            </w:pPr>
            <w:r w:rsidRPr="002B0E7E">
              <w:rPr>
                <w:rFonts w:ascii="Times New Roman" w:hAnsi="Times New Roman" w:cs="Times New Roman"/>
              </w:rPr>
              <w:lastRenderedPageBreak/>
              <w:t xml:space="preserve">NUEVO. </w:t>
            </w:r>
          </w:p>
          <w:p w14:paraId="776FBA84" w14:textId="77777777" w:rsidR="006C4B14" w:rsidRPr="002B0E7E" w:rsidRDefault="006C4B14" w:rsidP="00700247">
            <w:pPr>
              <w:jc w:val="both"/>
              <w:rPr>
                <w:rFonts w:ascii="Times New Roman" w:hAnsi="Times New Roman" w:cs="Times New Roman"/>
              </w:rPr>
            </w:pPr>
          </w:p>
          <w:p w14:paraId="14534C99" w14:textId="77777777" w:rsidR="006C4B14" w:rsidRPr="002B0E7E" w:rsidRDefault="006C4B14" w:rsidP="00700247">
            <w:pPr>
              <w:jc w:val="both"/>
              <w:rPr>
                <w:rFonts w:ascii="Times New Roman" w:hAnsi="Times New Roman" w:cs="Times New Roman"/>
              </w:rPr>
            </w:pPr>
            <w:r w:rsidRPr="002B0E7E">
              <w:rPr>
                <w:rFonts w:ascii="Times New Roman" w:hAnsi="Times New Roman" w:cs="Times New Roman"/>
              </w:rPr>
              <w:t>Este artículo establece límites razonables a la circulación de productos o materiales que, de forma directa, glorifique o promueva la comisión de delitos como el narcotráfico, crímenes de lesa humanidad, terrorismo y delitos contra la libertad, e integridad sexual, a través de la exaltación de personas condenadas penalmente en Colombia, mediante sentencia en firme, por dichas conductas.</w:t>
            </w:r>
          </w:p>
          <w:p w14:paraId="5AAE39C2" w14:textId="77777777" w:rsidR="006C4B14" w:rsidRPr="002B0E7E" w:rsidRDefault="006C4B14" w:rsidP="00700247">
            <w:pPr>
              <w:jc w:val="both"/>
              <w:rPr>
                <w:rFonts w:ascii="Times New Roman" w:hAnsi="Times New Roman" w:cs="Times New Roman"/>
              </w:rPr>
            </w:pPr>
          </w:p>
          <w:p w14:paraId="68EABFCF" w14:textId="77777777" w:rsidR="006C4B14" w:rsidRPr="002B0E7E" w:rsidRDefault="006C4B14" w:rsidP="00700247">
            <w:pPr>
              <w:jc w:val="both"/>
              <w:rPr>
                <w:rFonts w:ascii="Times New Roman" w:hAnsi="Times New Roman" w:cs="Times New Roman"/>
              </w:rPr>
            </w:pPr>
            <w:r w:rsidRPr="002B0E7E">
              <w:rPr>
                <w:rFonts w:ascii="Times New Roman" w:hAnsi="Times New Roman" w:cs="Times New Roman"/>
              </w:rPr>
              <w:t xml:space="preserve">Busca prevenir la normalización de referentes criminales desincentivando la comercialización con fines lucrativos de dichas figuras delincuenciales, sin desconocer el derecho a la libre expresión y creación de obras o representaciones con fines académicos, pedagógicos, críticos, de memoria, investigación y reparación simbólica. </w:t>
            </w:r>
          </w:p>
          <w:p w14:paraId="10CD5D77" w14:textId="77777777" w:rsidR="006C4B14" w:rsidRPr="002B0E7E" w:rsidRDefault="006C4B14" w:rsidP="00700247">
            <w:pPr>
              <w:jc w:val="both"/>
              <w:rPr>
                <w:rFonts w:ascii="Times New Roman" w:hAnsi="Times New Roman" w:cs="Times New Roman"/>
              </w:rPr>
            </w:pPr>
          </w:p>
          <w:p w14:paraId="31875BF9" w14:textId="77777777" w:rsidR="006C4B14" w:rsidRPr="002B0E7E" w:rsidRDefault="006C4B14" w:rsidP="00700247">
            <w:pPr>
              <w:jc w:val="both"/>
              <w:rPr>
                <w:lang w:val="es-ES"/>
              </w:rPr>
            </w:pPr>
            <w:r w:rsidRPr="002B0E7E">
              <w:rPr>
                <w:rFonts w:ascii="Times New Roman" w:hAnsi="Times New Roman" w:cs="Times New Roman"/>
              </w:rPr>
              <w:t>se excluyen expresamente de la aplicación de esta norma las personas que hayan sido beneficiadas con amnistías o indultos —conforme al derecho nacional e internacional— y se protege el ejercicio político de quienes, habiendo sido condenados, hayan cumplido su pena y estén habilitados para participar en la vida democrática.</w:t>
            </w:r>
          </w:p>
        </w:tc>
      </w:tr>
      <w:tr w:rsidR="002B0E7E" w:rsidRPr="002B0E7E" w14:paraId="245B50B1" w14:textId="77777777" w:rsidTr="00700247">
        <w:tc>
          <w:tcPr>
            <w:tcW w:w="3767" w:type="dxa"/>
          </w:tcPr>
          <w:p w14:paraId="23200003" w14:textId="77777777" w:rsidR="006C4B14" w:rsidRPr="002B0E7E" w:rsidRDefault="006C4B14" w:rsidP="00700247">
            <w:pPr>
              <w:jc w:val="both"/>
              <w:rPr>
                <w:rFonts w:ascii="Times New Roman" w:hAnsi="Times New Roman" w:cs="Times New Roman"/>
                <w:strike/>
                <w:kern w:val="0"/>
                <w14:ligatures w14:val="none"/>
              </w:rPr>
            </w:pPr>
            <w:r w:rsidRPr="002B0E7E">
              <w:rPr>
                <w:rFonts w:ascii="Times New Roman" w:hAnsi="Times New Roman" w:cs="Times New Roman"/>
                <w:b/>
                <w:bCs/>
                <w:kern w:val="0"/>
                <w:shd w:val="clear" w:color="auto" w:fill="FFFFFF"/>
                <w14:ligatures w14:val="none"/>
              </w:rPr>
              <w:lastRenderedPageBreak/>
              <w:t xml:space="preserve">ARTÍCULO 3. </w:t>
            </w:r>
            <w:r w:rsidRPr="002B0E7E">
              <w:rPr>
                <w:rFonts w:ascii="Times New Roman" w:hAnsi="Times New Roman" w:cs="Times New Roman"/>
                <w:b/>
                <w:bCs/>
                <w:strike/>
                <w:kern w:val="0"/>
                <w:shd w:val="clear" w:color="auto" w:fill="FFFFFF"/>
                <w14:ligatures w14:val="none"/>
              </w:rPr>
              <w:t>Derechos de autor</w:t>
            </w:r>
            <w:r w:rsidRPr="002B0E7E">
              <w:rPr>
                <w:rFonts w:ascii="Times New Roman" w:hAnsi="Times New Roman" w:cs="Times New Roman"/>
                <w:b/>
                <w:bCs/>
                <w:kern w:val="0"/>
                <w:shd w:val="clear" w:color="auto" w:fill="FFFFFF"/>
                <w14:ligatures w14:val="none"/>
              </w:rPr>
              <w:t xml:space="preserve"> y registro de marca.</w:t>
            </w:r>
            <w:r w:rsidRPr="002B0E7E">
              <w:rPr>
                <w:rFonts w:ascii="Times New Roman" w:hAnsi="Times New Roman" w:cs="Times New Roman"/>
                <w:kern w:val="0"/>
                <w:shd w:val="clear" w:color="auto" w:fill="FFFFFF"/>
                <w14:ligatures w14:val="none"/>
              </w:rPr>
              <w:t xml:space="preserve"> </w:t>
            </w:r>
            <w:r w:rsidRPr="002B0E7E">
              <w:rPr>
                <w:rFonts w:ascii="Times New Roman" w:hAnsi="Times New Roman" w:cs="Times New Roman"/>
                <w:strike/>
                <w:kern w:val="0"/>
                <w:shd w:val="clear" w:color="auto" w:fill="FFFFFF"/>
                <w14:ligatures w14:val="none"/>
              </w:rPr>
              <w:t xml:space="preserve">Las Cámaras de Comercio se abstendrán de registrar nombres comerciales y la Superintendencia de industria y Comercio (SIC) se abstendrá de registrar marcas que pretendan la distribución, venta y promoción de productos que utilicen imágenes, nombres, símbolos o cualquier otro elemento relacionado con actividades o personas condenadas por delitos como el narcotráfico, violación, lesa humanidad u otros </w:t>
            </w:r>
            <w:r w:rsidRPr="002B0E7E">
              <w:rPr>
                <w:rFonts w:ascii="Times New Roman" w:hAnsi="Times New Roman" w:cs="Times New Roman"/>
                <w:strike/>
                <w:kern w:val="0"/>
                <w14:ligatures w14:val="none"/>
              </w:rPr>
              <w:t>delitos de acuerdo al Código penal.</w:t>
            </w:r>
          </w:p>
          <w:p w14:paraId="1DAD27EB" w14:textId="77777777" w:rsidR="006C4B14" w:rsidRPr="002B0E7E" w:rsidRDefault="006C4B14" w:rsidP="00700247">
            <w:pPr>
              <w:spacing w:before="240" w:after="240"/>
              <w:jc w:val="both"/>
              <w:rPr>
                <w:rFonts w:ascii="Times New Roman" w:eastAsia="Times New Roman" w:hAnsi="Times New Roman" w:cs="Times New Roman"/>
                <w:b/>
                <w:highlight w:val="white"/>
              </w:rPr>
            </w:pPr>
          </w:p>
          <w:p w14:paraId="16E11806" w14:textId="77777777" w:rsidR="006C4B14" w:rsidRPr="002B0E7E" w:rsidRDefault="006C4B14" w:rsidP="00700247">
            <w:pPr>
              <w:spacing w:before="240" w:after="240"/>
              <w:jc w:val="both"/>
              <w:rPr>
                <w:rFonts w:ascii="Times New Roman" w:eastAsia="Times New Roman" w:hAnsi="Times New Roman" w:cs="Times New Roman"/>
                <w:b/>
                <w:highlight w:val="white"/>
              </w:rPr>
            </w:pPr>
          </w:p>
          <w:p w14:paraId="546353C1" w14:textId="77777777" w:rsidR="006C4B14" w:rsidRPr="002B0E7E" w:rsidRDefault="006C4B14" w:rsidP="00700247">
            <w:pPr>
              <w:spacing w:before="240" w:after="240"/>
              <w:jc w:val="both"/>
              <w:rPr>
                <w:rFonts w:ascii="Times New Roman" w:eastAsia="Times New Roman" w:hAnsi="Times New Roman" w:cs="Times New Roman"/>
                <w:b/>
                <w:highlight w:val="white"/>
              </w:rPr>
            </w:pPr>
          </w:p>
          <w:p w14:paraId="0190E816" w14:textId="77777777" w:rsidR="006C4B14" w:rsidRPr="002B0E7E" w:rsidRDefault="006C4B14" w:rsidP="00700247">
            <w:pPr>
              <w:rPr>
                <w:lang w:val="es-ES"/>
              </w:rPr>
            </w:pPr>
          </w:p>
        </w:tc>
        <w:tc>
          <w:tcPr>
            <w:tcW w:w="3848" w:type="dxa"/>
          </w:tcPr>
          <w:p w14:paraId="2F2446B8" w14:textId="77777777" w:rsidR="006C4B14" w:rsidRPr="002B0E7E" w:rsidRDefault="006C4B14" w:rsidP="00700247">
            <w:pPr>
              <w:jc w:val="both"/>
              <w:rPr>
                <w:rFonts w:ascii="Times New Roman" w:hAnsi="Times New Roman" w:cs="Times New Roman"/>
              </w:rPr>
            </w:pPr>
            <w:r w:rsidRPr="002B0E7E">
              <w:rPr>
                <w:rFonts w:ascii="Times New Roman" w:hAnsi="Times New Roman" w:cs="Times New Roman"/>
                <w:b/>
                <w:bCs/>
              </w:rPr>
              <w:t xml:space="preserve">Artículo 3. Registro mercantil y razón social. </w:t>
            </w:r>
            <w:r w:rsidRPr="002B0E7E">
              <w:rPr>
                <w:rFonts w:ascii="Times New Roman" w:hAnsi="Times New Roman" w:cs="Times New Roman"/>
              </w:rPr>
              <w:t>Las Cámaras de Comercio se abstendrán de aceptar la constitución de sociedades cuya razón social pretenda exaltar conductas delictivas como el narcotráfico, los crímenes de lesa humanidad, el terrorismo y los delitos contra la libertad e integridad sexual; mediante la comercialización y distribución de símbolos, propaganda, indumentaria y material audiovisual de personas condenadas penalmente en Colombia por la comisión de dichas conductas.</w:t>
            </w:r>
          </w:p>
          <w:p w14:paraId="1DB9D990" w14:textId="77777777" w:rsidR="006C4B14" w:rsidRPr="002B0E7E" w:rsidRDefault="006C4B14" w:rsidP="00700247">
            <w:pPr>
              <w:jc w:val="both"/>
              <w:rPr>
                <w:rFonts w:ascii="Times New Roman" w:hAnsi="Times New Roman" w:cs="Times New Roman"/>
                <w:b/>
                <w:bCs/>
              </w:rPr>
            </w:pPr>
          </w:p>
          <w:p w14:paraId="7DDC2AAF" w14:textId="77777777" w:rsidR="006C4B14" w:rsidRPr="002B0E7E" w:rsidRDefault="006C4B14" w:rsidP="00700247">
            <w:pPr>
              <w:jc w:val="both"/>
              <w:rPr>
                <w:rFonts w:ascii="Times New Roman" w:hAnsi="Times New Roman" w:cs="Times New Roman"/>
              </w:rPr>
            </w:pPr>
            <w:r w:rsidRPr="002B0E7E">
              <w:rPr>
                <w:rFonts w:ascii="Times New Roman" w:hAnsi="Times New Roman" w:cs="Times New Roman"/>
                <w:b/>
                <w:bCs/>
              </w:rPr>
              <w:t xml:space="preserve">Parágrafo 1. </w:t>
            </w:r>
            <w:r w:rsidRPr="002B0E7E">
              <w:rPr>
                <w:rFonts w:ascii="Times New Roman" w:hAnsi="Times New Roman" w:cs="Times New Roman"/>
              </w:rPr>
              <w:t>El Ministerio de Justicia elaborará un catálogo de referencia con nombres, alias o símbolos vinculados a personas condenadas en firme por los delitos indicados, exclusivamente con fines de orientación administrativa, el cual será actualizado y facilitado para fines de consulta a estas entidades.</w:t>
            </w:r>
          </w:p>
          <w:p w14:paraId="025E7B12" w14:textId="77777777" w:rsidR="006C4B14" w:rsidRPr="002B0E7E" w:rsidRDefault="006C4B14" w:rsidP="00700247">
            <w:pPr>
              <w:jc w:val="both"/>
              <w:rPr>
                <w:rFonts w:ascii="Times New Roman" w:hAnsi="Times New Roman" w:cs="Times New Roman"/>
              </w:rPr>
            </w:pPr>
          </w:p>
          <w:p w14:paraId="7DA4043A" w14:textId="77777777" w:rsidR="006C4B14" w:rsidRPr="002B0E7E" w:rsidRDefault="006C4B14" w:rsidP="00700247">
            <w:pPr>
              <w:jc w:val="both"/>
              <w:rPr>
                <w:rFonts w:ascii="Times New Roman" w:hAnsi="Times New Roman" w:cs="Times New Roman"/>
              </w:rPr>
            </w:pPr>
            <w:r w:rsidRPr="002B0E7E">
              <w:rPr>
                <w:rFonts w:ascii="Times New Roman" w:hAnsi="Times New Roman" w:cs="Times New Roman"/>
                <w:b/>
                <w:bCs/>
              </w:rPr>
              <w:t xml:space="preserve">Parágrafo 2. </w:t>
            </w:r>
            <w:r w:rsidRPr="002B0E7E">
              <w:rPr>
                <w:rFonts w:ascii="Times New Roman" w:hAnsi="Times New Roman" w:cs="Times New Roman"/>
              </w:rPr>
              <w:t>Lo dispuesto en este artículo no aplicará a inscripciones de personas naturales en el registro mercantil por casos de homonimia, salvo que se demuestre intención de exaltar conductas delictivas.</w:t>
            </w:r>
          </w:p>
          <w:p w14:paraId="18432919" w14:textId="77777777" w:rsidR="006C4B14" w:rsidRPr="002B0E7E" w:rsidRDefault="006C4B14" w:rsidP="00700247">
            <w:pPr>
              <w:rPr>
                <w:lang w:val="es-ES"/>
              </w:rPr>
            </w:pPr>
          </w:p>
        </w:tc>
        <w:tc>
          <w:tcPr>
            <w:tcW w:w="3867" w:type="dxa"/>
          </w:tcPr>
          <w:p w14:paraId="638C7095" w14:textId="34A42058" w:rsidR="006C4B14" w:rsidRPr="002B0E7E" w:rsidRDefault="006C4B14" w:rsidP="00700247">
            <w:pPr>
              <w:jc w:val="both"/>
              <w:rPr>
                <w:rFonts w:ascii="Times New Roman" w:hAnsi="Times New Roman" w:cs="Times New Roman"/>
              </w:rPr>
            </w:pPr>
            <w:r w:rsidRPr="002B0E7E">
              <w:rPr>
                <w:rFonts w:ascii="Times New Roman" w:hAnsi="Times New Roman" w:cs="Times New Roman"/>
              </w:rPr>
              <w:t xml:space="preserve">Se reforma el artículo </w:t>
            </w:r>
            <w:r w:rsidRPr="002B0E7E">
              <w:rPr>
                <w:rFonts w:ascii="Times New Roman" w:hAnsi="Times New Roman" w:cs="Times New Roman"/>
              </w:rPr>
              <w:t>acogiendo los</w:t>
            </w:r>
            <w:r w:rsidRPr="002B0E7E">
              <w:rPr>
                <w:rFonts w:ascii="Times New Roman" w:hAnsi="Times New Roman" w:cs="Times New Roman"/>
              </w:rPr>
              <w:t xml:space="preserve"> comentarios de </w:t>
            </w:r>
            <w:r w:rsidRPr="002B0E7E">
              <w:rPr>
                <w:rFonts w:ascii="Times New Roman" w:hAnsi="Times New Roman" w:cs="Times New Roman"/>
              </w:rPr>
              <w:t>Confecámaras</w:t>
            </w:r>
            <w:r w:rsidRPr="002B0E7E">
              <w:rPr>
                <w:rFonts w:ascii="Times New Roman" w:hAnsi="Times New Roman" w:cs="Times New Roman"/>
              </w:rPr>
              <w:t xml:space="preserve"> para evitar la afectación de derechos en el caso de homonimia en el registro de productos y también se acogió la observación de la   Superintendencia de Industria y Comercio realizando la remisión normativa y reforzando los criterios ya establecidos por la Comunidad Andina la cual es de </w:t>
            </w:r>
            <w:r w:rsidRPr="002B0E7E">
              <w:rPr>
                <w:rFonts w:ascii="Times New Roman" w:hAnsi="Times New Roman" w:cs="Times New Roman"/>
              </w:rPr>
              <w:t>obligatorio</w:t>
            </w:r>
            <w:r w:rsidRPr="002B0E7E">
              <w:rPr>
                <w:rFonts w:ascii="Times New Roman" w:hAnsi="Times New Roman" w:cs="Times New Roman"/>
              </w:rPr>
              <w:t xml:space="preserve"> cumplimiento para todos los países que hacen parte de esta. </w:t>
            </w:r>
          </w:p>
          <w:p w14:paraId="1DC7EF6E" w14:textId="77777777" w:rsidR="006C4B14" w:rsidRPr="002B0E7E" w:rsidRDefault="006C4B14" w:rsidP="00700247">
            <w:pPr>
              <w:jc w:val="both"/>
              <w:rPr>
                <w:rFonts w:ascii="Times New Roman" w:hAnsi="Times New Roman" w:cs="Times New Roman"/>
              </w:rPr>
            </w:pPr>
          </w:p>
          <w:p w14:paraId="1A3906A3" w14:textId="77777777" w:rsidR="006C4B14" w:rsidRPr="002B0E7E" w:rsidRDefault="006C4B14" w:rsidP="00700247">
            <w:pPr>
              <w:jc w:val="both"/>
              <w:rPr>
                <w:rFonts w:ascii="Times New Roman" w:hAnsi="Times New Roman" w:cs="Times New Roman"/>
              </w:rPr>
            </w:pPr>
            <w:r w:rsidRPr="002B0E7E">
              <w:rPr>
                <w:rFonts w:ascii="Times New Roman" w:hAnsi="Times New Roman" w:cs="Times New Roman"/>
              </w:rPr>
              <w:t>Este artículo busca cerrar la puerta a registros que puedan contribuir a legitimar o comercializar la imagen de referentes criminales, protegiendo así el orden público, la moral y los derechos de las víctimas.</w:t>
            </w:r>
          </w:p>
          <w:p w14:paraId="18C04D1F" w14:textId="77777777" w:rsidR="006C4B14" w:rsidRPr="002B0E7E" w:rsidRDefault="006C4B14" w:rsidP="00700247">
            <w:pPr>
              <w:rPr>
                <w:lang w:val="es-ES"/>
              </w:rPr>
            </w:pPr>
          </w:p>
        </w:tc>
      </w:tr>
      <w:tr w:rsidR="002B0E7E" w:rsidRPr="002B0E7E" w14:paraId="044348B8" w14:textId="77777777" w:rsidTr="00700247">
        <w:tc>
          <w:tcPr>
            <w:tcW w:w="3767" w:type="dxa"/>
          </w:tcPr>
          <w:p w14:paraId="5E335324" w14:textId="77777777" w:rsidR="006C4B14" w:rsidRPr="002B0E7E" w:rsidRDefault="006C4B14" w:rsidP="00700247">
            <w:pPr>
              <w:spacing w:after="240"/>
              <w:jc w:val="both"/>
              <w:rPr>
                <w:rFonts w:ascii="Times New Roman" w:eastAsia="Times New Roman" w:hAnsi="Times New Roman" w:cs="Times New Roman"/>
                <w:strike/>
                <w:highlight w:val="white"/>
              </w:rPr>
            </w:pPr>
            <w:r w:rsidRPr="002B0E7E">
              <w:rPr>
                <w:rFonts w:ascii="Times New Roman" w:eastAsia="Times New Roman" w:hAnsi="Times New Roman" w:cs="Times New Roman"/>
                <w:b/>
                <w:strike/>
                <w:highlight w:val="white"/>
              </w:rPr>
              <w:t>ARTÍCULO 4. Competencias.</w:t>
            </w:r>
            <w:r w:rsidRPr="002B0E7E">
              <w:rPr>
                <w:rFonts w:ascii="Times New Roman" w:eastAsia="Times New Roman" w:hAnsi="Times New Roman" w:cs="Times New Roman"/>
                <w:strike/>
                <w:highlight w:val="white"/>
              </w:rPr>
              <w:t xml:space="preserve"> Serán competentes para la </w:t>
            </w:r>
            <w:r w:rsidRPr="002B0E7E">
              <w:rPr>
                <w:rFonts w:ascii="Times New Roman" w:eastAsia="Times New Roman" w:hAnsi="Times New Roman" w:cs="Times New Roman"/>
                <w:strike/>
                <w:highlight w:val="white"/>
              </w:rPr>
              <w:lastRenderedPageBreak/>
              <w:t>supervisión y cumplimiento de la presente Ley, las siguientes entidades:</w:t>
            </w:r>
          </w:p>
          <w:p w14:paraId="720978CC" w14:textId="77777777" w:rsidR="006C4B14" w:rsidRPr="002B0E7E" w:rsidRDefault="006C4B14" w:rsidP="00700247">
            <w:pPr>
              <w:spacing w:before="240"/>
              <w:jc w:val="both"/>
              <w:rPr>
                <w:rFonts w:ascii="Times New Roman" w:eastAsia="Times New Roman" w:hAnsi="Times New Roman" w:cs="Times New Roman"/>
                <w:strike/>
                <w:highlight w:val="white"/>
              </w:rPr>
            </w:pPr>
            <w:r w:rsidRPr="002B0E7E">
              <w:rPr>
                <w:rFonts w:ascii="Times New Roman" w:eastAsia="Times New Roman" w:hAnsi="Times New Roman" w:cs="Times New Roman"/>
                <w:b/>
                <w:highlight w:val="white"/>
              </w:rPr>
              <w:t>a) La Superintendencia de Industria y Comercio (SIC)</w:t>
            </w:r>
            <w:r w:rsidRPr="002B0E7E">
              <w:rPr>
                <w:rFonts w:ascii="Times New Roman" w:eastAsia="Times New Roman" w:hAnsi="Times New Roman" w:cs="Times New Roman"/>
                <w:highlight w:val="white"/>
              </w:rPr>
              <w:t xml:space="preserve">. </w:t>
            </w:r>
            <w:r w:rsidRPr="002B0E7E">
              <w:rPr>
                <w:rFonts w:ascii="Times New Roman" w:eastAsia="Times New Roman" w:hAnsi="Times New Roman" w:cs="Times New Roman"/>
                <w:strike/>
                <w:highlight w:val="white"/>
              </w:rPr>
              <w:t>Esta entidad podrá intervenir en la vigilancia del mercado para garantizar que no se comercialicen productos que contravengan las normas de protección al consumidor y la competencia desleal, incluyendo aquellos que promuevan actividades ilegales.</w:t>
            </w:r>
          </w:p>
          <w:p w14:paraId="706C1973" w14:textId="77777777" w:rsidR="006C4B14" w:rsidRPr="002B0E7E" w:rsidRDefault="006C4B14" w:rsidP="00700247">
            <w:pPr>
              <w:jc w:val="both"/>
              <w:rPr>
                <w:rFonts w:ascii="Times New Roman" w:eastAsia="Times New Roman" w:hAnsi="Times New Roman" w:cs="Times New Roman"/>
                <w:strike/>
                <w:highlight w:val="white"/>
              </w:rPr>
            </w:pPr>
          </w:p>
          <w:p w14:paraId="7E194DFB" w14:textId="77777777" w:rsidR="006C4B14" w:rsidRPr="002B0E7E" w:rsidRDefault="006C4B14" w:rsidP="00700247">
            <w:pPr>
              <w:jc w:val="both"/>
              <w:rPr>
                <w:rFonts w:ascii="Times New Roman" w:eastAsia="Times New Roman" w:hAnsi="Times New Roman" w:cs="Times New Roman"/>
                <w:strike/>
                <w:highlight w:val="white"/>
              </w:rPr>
            </w:pPr>
            <w:r w:rsidRPr="002B0E7E">
              <w:rPr>
                <w:rFonts w:ascii="Times New Roman" w:eastAsia="Times New Roman" w:hAnsi="Times New Roman" w:cs="Times New Roman"/>
                <w:strike/>
                <w:highlight w:val="white"/>
              </w:rPr>
              <w:t>Para esto deberá definir y garantizar los procedimientos administrativos necesarios para la tramitación de denuncias y reclamaciones relacionadas con posibles infracciones a la presente ley.</w:t>
            </w:r>
          </w:p>
          <w:p w14:paraId="2BD1841B" w14:textId="77777777" w:rsidR="006C4B14" w:rsidRPr="002B0E7E" w:rsidRDefault="006C4B14" w:rsidP="00700247">
            <w:pPr>
              <w:spacing w:before="240"/>
              <w:jc w:val="both"/>
              <w:rPr>
                <w:rFonts w:ascii="Times New Roman" w:eastAsia="Times New Roman" w:hAnsi="Times New Roman" w:cs="Times New Roman"/>
                <w:strike/>
                <w:highlight w:val="white"/>
              </w:rPr>
            </w:pPr>
            <w:r w:rsidRPr="002B0E7E">
              <w:rPr>
                <w:rFonts w:ascii="Times New Roman" w:eastAsia="Times New Roman" w:hAnsi="Times New Roman" w:cs="Times New Roman"/>
                <w:b/>
                <w:highlight w:val="white"/>
              </w:rPr>
              <w:t>b) Policía Nacional</w:t>
            </w:r>
            <w:r w:rsidRPr="002B0E7E">
              <w:rPr>
                <w:rFonts w:ascii="Times New Roman" w:eastAsia="Times New Roman" w:hAnsi="Times New Roman" w:cs="Times New Roman"/>
                <w:highlight w:val="white"/>
              </w:rPr>
              <w:t xml:space="preserve">. </w:t>
            </w:r>
            <w:r w:rsidRPr="002B0E7E">
              <w:rPr>
                <w:rFonts w:ascii="Times New Roman" w:eastAsia="Times New Roman" w:hAnsi="Times New Roman" w:cs="Times New Roman"/>
                <w:strike/>
                <w:highlight w:val="white"/>
              </w:rPr>
              <w:t xml:space="preserve">Deberá intervenir para detener el uso, distribución y comercialización de objetos que promocionen, glorifiquen, justifiquen o exalten actividades o individuos condenados por delitos relacionados con el delito de </w:t>
            </w:r>
            <w:proofErr w:type="gramStart"/>
            <w:r w:rsidRPr="002B0E7E">
              <w:rPr>
                <w:rFonts w:ascii="Times New Roman" w:eastAsia="Times New Roman" w:hAnsi="Times New Roman" w:cs="Times New Roman"/>
                <w:strike/>
                <w:highlight w:val="white"/>
              </w:rPr>
              <w:t>narcotráfico,  violación</w:t>
            </w:r>
            <w:proofErr w:type="gramEnd"/>
            <w:r w:rsidRPr="002B0E7E">
              <w:rPr>
                <w:rFonts w:ascii="Times New Roman" w:eastAsia="Times New Roman" w:hAnsi="Times New Roman" w:cs="Times New Roman"/>
                <w:strike/>
                <w:highlight w:val="white"/>
              </w:rPr>
              <w:t xml:space="preserve"> o lesa humanidad, en ese sentido, deberá llevar a cabo acciones para incautar estos productos. </w:t>
            </w:r>
          </w:p>
          <w:p w14:paraId="1FC5C545" w14:textId="77777777" w:rsidR="006C4B14" w:rsidRPr="002B0E7E" w:rsidRDefault="006C4B14" w:rsidP="00700247">
            <w:pPr>
              <w:jc w:val="both"/>
              <w:rPr>
                <w:rFonts w:ascii="Times New Roman" w:eastAsia="Times New Roman" w:hAnsi="Times New Roman" w:cs="Times New Roman"/>
                <w:highlight w:val="white"/>
              </w:rPr>
            </w:pPr>
          </w:p>
          <w:p w14:paraId="012DAA28" w14:textId="77777777" w:rsidR="006C4B14" w:rsidRPr="002B0E7E" w:rsidRDefault="006C4B14" w:rsidP="00700247">
            <w:pPr>
              <w:spacing w:after="240"/>
              <w:jc w:val="both"/>
              <w:rPr>
                <w:rFonts w:ascii="Times New Roman" w:eastAsia="Times New Roman" w:hAnsi="Times New Roman" w:cs="Times New Roman"/>
                <w:strike/>
                <w:highlight w:val="white"/>
              </w:rPr>
            </w:pPr>
            <w:r w:rsidRPr="002B0E7E">
              <w:rPr>
                <w:rFonts w:ascii="Times New Roman" w:eastAsia="Times New Roman" w:hAnsi="Times New Roman" w:cs="Times New Roman"/>
                <w:b/>
                <w:highlight w:val="white"/>
              </w:rPr>
              <w:t>c</w:t>
            </w:r>
            <w:r w:rsidRPr="002B0E7E">
              <w:rPr>
                <w:rFonts w:ascii="Times New Roman" w:eastAsia="Times New Roman" w:hAnsi="Times New Roman" w:cs="Times New Roman"/>
                <w:b/>
                <w:strike/>
                <w:highlight w:val="white"/>
              </w:rPr>
              <w:t>) Ministerio de Tecnologías de la Información y las Comunicaciones (MinTIC).</w:t>
            </w:r>
            <w:r w:rsidRPr="002B0E7E">
              <w:rPr>
                <w:rFonts w:ascii="Times New Roman" w:eastAsia="Times New Roman" w:hAnsi="Times New Roman" w:cs="Times New Roman"/>
                <w:strike/>
                <w:highlight w:val="white"/>
              </w:rPr>
              <w:t xml:space="preserve"> En caso de que los artículos se comercialicen a través de medios digitales, el MinTIC deberá intervenir para regular y bloquear la difusión de contenidos que promuevan la apología al </w:t>
            </w:r>
            <w:r w:rsidRPr="002B0E7E">
              <w:rPr>
                <w:rFonts w:ascii="Times New Roman" w:eastAsia="Times New Roman" w:hAnsi="Times New Roman" w:cs="Times New Roman"/>
                <w:strike/>
                <w:highlight w:val="white"/>
              </w:rPr>
              <w:lastRenderedPageBreak/>
              <w:t>narcotráfico, violaciones o crímenes de lesa humanidad individuos, así como la distribución, venta y promoción de productos que utilicen imágenes, nombres, símbolos o cualquier otro elemento relacionado con personas condenadas por estos delitos.</w:t>
            </w:r>
          </w:p>
          <w:p w14:paraId="4FE57BF3" w14:textId="77777777" w:rsidR="006C4B14" w:rsidRPr="002B0E7E" w:rsidRDefault="006C4B14" w:rsidP="00700247">
            <w:pPr>
              <w:jc w:val="both"/>
              <w:rPr>
                <w:rFonts w:ascii="Times New Roman" w:eastAsia="Times New Roman" w:hAnsi="Times New Roman" w:cs="Times New Roman"/>
                <w:strike/>
                <w:highlight w:val="white"/>
              </w:rPr>
            </w:pPr>
            <w:r w:rsidRPr="002B0E7E">
              <w:rPr>
                <w:rFonts w:ascii="Times New Roman" w:eastAsia="Times New Roman" w:hAnsi="Times New Roman" w:cs="Times New Roman"/>
                <w:b/>
                <w:strike/>
                <w:highlight w:val="white"/>
              </w:rPr>
              <w:t>Parágrafo.</w:t>
            </w:r>
            <w:r w:rsidRPr="002B0E7E">
              <w:rPr>
                <w:rFonts w:ascii="Times New Roman" w:eastAsia="Times New Roman" w:hAnsi="Times New Roman" w:cs="Times New Roman"/>
                <w:strike/>
                <w:highlight w:val="white"/>
              </w:rPr>
              <w:t xml:space="preserve"> Las autoridades competentes, en un plazo máximo de doce (12) meses contados a partir de la entrada en vigencia de la presente Ley, deberán definir y garantizar los procedimientos administrativos necesarios para el cumplimiento de las medidas en lo que les corresponda.</w:t>
            </w:r>
          </w:p>
          <w:p w14:paraId="31D0F4B1" w14:textId="77777777" w:rsidR="006C4B14" w:rsidRPr="002B0E7E" w:rsidRDefault="006C4B14" w:rsidP="00700247">
            <w:pPr>
              <w:rPr>
                <w:lang w:val="es-ES"/>
              </w:rPr>
            </w:pPr>
          </w:p>
        </w:tc>
        <w:tc>
          <w:tcPr>
            <w:tcW w:w="3848" w:type="dxa"/>
          </w:tcPr>
          <w:p w14:paraId="38480052" w14:textId="77777777" w:rsidR="006C4B14" w:rsidRPr="002B0E7E" w:rsidRDefault="006C4B14" w:rsidP="00700247">
            <w:pPr>
              <w:rPr>
                <w:lang w:val="es-ES"/>
              </w:rPr>
            </w:pPr>
          </w:p>
        </w:tc>
        <w:tc>
          <w:tcPr>
            <w:tcW w:w="3867" w:type="dxa"/>
          </w:tcPr>
          <w:p w14:paraId="3D411159" w14:textId="77777777" w:rsidR="006C4B14" w:rsidRPr="002B0E7E" w:rsidRDefault="006C4B14" w:rsidP="00700247">
            <w:pPr>
              <w:jc w:val="both"/>
              <w:rPr>
                <w:lang w:val="es-ES"/>
              </w:rPr>
            </w:pPr>
            <w:r w:rsidRPr="002B0E7E">
              <w:rPr>
                <w:rFonts w:ascii="Times New Roman" w:hAnsi="Times New Roman" w:cs="Times New Roman"/>
              </w:rPr>
              <w:t xml:space="preserve">Se acogen las observaciones de otros ponentes y de los intervinientes en la </w:t>
            </w:r>
            <w:r w:rsidRPr="002B0E7E">
              <w:rPr>
                <w:rFonts w:ascii="Times New Roman" w:hAnsi="Times New Roman" w:cs="Times New Roman"/>
              </w:rPr>
              <w:lastRenderedPageBreak/>
              <w:t>audiencia pública, por lo tanto, se elimina el artículo.</w:t>
            </w:r>
          </w:p>
        </w:tc>
      </w:tr>
      <w:tr w:rsidR="002B0E7E" w:rsidRPr="002B0E7E" w14:paraId="7FCA67E1" w14:textId="77777777" w:rsidTr="00700247">
        <w:tc>
          <w:tcPr>
            <w:tcW w:w="3767" w:type="dxa"/>
          </w:tcPr>
          <w:p w14:paraId="244975F7" w14:textId="77777777" w:rsidR="006C4B14" w:rsidRPr="002B0E7E" w:rsidRDefault="006C4B14" w:rsidP="00700247">
            <w:pPr>
              <w:spacing w:after="240"/>
              <w:jc w:val="both"/>
              <w:rPr>
                <w:rFonts w:ascii="Times New Roman" w:eastAsia="Times New Roman" w:hAnsi="Times New Roman" w:cs="Times New Roman"/>
                <w:b/>
                <w:strike/>
                <w:highlight w:val="white"/>
              </w:rPr>
            </w:pPr>
          </w:p>
        </w:tc>
        <w:tc>
          <w:tcPr>
            <w:tcW w:w="3848" w:type="dxa"/>
          </w:tcPr>
          <w:p w14:paraId="313F4445" w14:textId="5CB8035E" w:rsidR="006C4B14" w:rsidRPr="002B0E7E" w:rsidRDefault="006C4B14" w:rsidP="00700247">
            <w:pPr>
              <w:rPr>
                <w:lang w:val="es-ES"/>
              </w:rPr>
            </w:pPr>
            <w:r w:rsidRPr="002B0E7E">
              <w:rPr>
                <w:rFonts w:ascii="Times New Roman" w:hAnsi="Times New Roman" w:cs="Times New Roman"/>
                <w:b/>
                <w:bCs/>
              </w:rPr>
              <w:t xml:space="preserve">Artículo 4. Propiedad intelectual y registro de marcas. </w:t>
            </w:r>
            <w:r w:rsidRPr="002B0E7E">
              <w:rPr>
                <w:rFonts w:ascii="Times New Roman" w:hAnsi="Times New Roman" w:cs="Times New Roman"/>
              </w:rPr>
              <w:t xml:space="preserve">La Superintendencia de Industria y Comercio -SIC, en el marco de sus </w:t>
            </w:r>
            <w:r w:rsidRPr="002B0E7E">
              <w:rPr>
                <w:rFonts w:ascii="Times New Roman" w:hAnsi="Times New Roman" w:cs="Times New Roman"/>
              </w:rPr>
              <w:t>funciones evaluará</w:t>
            </w:r>
            <w:r w:rsidRPr="002B0E7E">
              <w:rPr>
                <w:rFonts w:ascii="Times New Roman" w:hAnsi="Times New Roman" w:cs="Times New Roman"/>
              </w:rPr>
              <w:t xml:space="preserve"> con criterios técnicos y objetivos las solicitudes de registro de signos distintivos y nombres comerciales, denegando aquellos que contravengan la ley, la moral, el orden público o a las buenas costumbres, conforme a la causal “p” del artículo 135 de la Decisión 486 de 2000 de la Comunidad Andina. </w:t>
            </w:r>
          </w:p>
        </w:tc>
        <w:tc>
          <w:tcPr>
            <w:tcW w:w="3867" w:type="dxa"/>
          </w:tcPr>
          <w:p w14:paraId="632AE61A" w14:textId="77777777" w:rsidR="006C4B14" w:rsidRPr="002B0E7E" w:rsidRDefault="006C4B14" w:rsidP="00700247">
            <w:pPr>
              <w:jc w:val="both"/>
              <w:rPr>
                <w:rFonts w:ascii="Times New Roman" w:hAnsi="Times New Roman" w:cs="Times New Roman"/>
              </w:rPr>
            </w:pPr>
            <w:r w:rsidRPr="002B0E7E">
              <w:rPr>
                <w:rFonts w:ascii="Times New Roman" w:hAnsi="Times New Roman" w:cs="Times New Roman"/>
              </w:rPr>
              <w:t xml:space="preserve">NUEVO. Se acoge la recomendación de la SIC en el sentido de dividir las funciones de las Cámaras de Comercio y la Superintendencia de Industria y Comercio. </w:t>
            </w:r>
          </w:p>
        </w:tc>
      </w:tr>
      <w:tr w:rsidR="002B0E7E" w:rsidRPr="002B0E7E" w14:paraId="54E57BB3" w14:textId="77777777" w:rsidTr="00700247">
        <w:tc>
          <w:tcPr>
            <w:tcW w:w="3767" w:type="dxa"/>
          </w:tcPr>
          <w:p w14:paraId="13002D49" w14:textId="77777777" w:rsidR="006C4B14" w:rsidRPr="002B0E7E" w:rsidRDefault="006C4B14" w:rsidP="00700247">
            <w:pPr>
              <w:jc w:val="both"/>
              <w:rPr>
                <w:rFonts w:ascii="Times New Roman" w:eastAsia="Times New Roman" w:hAnsi="Times New Roman" w:cs="Times New Roman"/>
                <w:highlight w:val="white"/>
              </w:rPr>
            </w:pPr>
            <w:r w:rsidRPr="002B0E7E">
              <w:rPr>
                <w:rFonts w:ascii="Times New Roman" w:eastAsia="Times New Roman" w:hAnsi="Times New Roman" w:cs="Times New Roman"/>
                <w:b/>
                <w:highlight w:val="white"/>
              </w:rPr>
              <w:t xml:space="preserve">ARTÍCULO 5. </w:t>
            </w:r>
            <w:r w:rsidRPr="002B0E7E">
              <w:rPr>
                <w:rFonts w:ascii="Times New Roman" w:eastAsia="Times New Roman" w:hAnsi="Times New Roman" w:cs="Times New Roman"/>
                <w:b/>
                <w:strike/>
                <w:highlight w:val="white"/>
              </w:rPr>
              <w:t>PLANES, PROGRAMAS Y PROYECTOS</w:t>
            </w:r>
            <w:r w:rsidRPr="002B0E7E">
              <w:rPr>
                <w:rFonts w:ascii="Times New Roman" w:eastAsia="Times New Roman" w:hAnsi="Times New Roman" w:cs="Times New Roman"/>
                <w:b/>
                <w:highlight w:val="white"/>
              </w:rPr>
              <w:t xml:space="preserve">. </w:t>
            </w:r>
            <w:r w:rsidRPr="002B0E7E">
              <w:rPr>
                <w:rFonts w:ascii="Times New Roman" w:eastAsia="Times New Roman" w:hAnsi="Times New Roman" w:cs="Times New Roman"/>
                <w:highlight w:val="white"/>
              </w:rPr>
              <w:t xml:space="preserve">Dentro de los seis (6) meses siguientes a la entrada en vigencia de la presente Ley, </w:t>
            </w:r>
            <w:r w:rsidRPr="002B0E7E">
              <w:rPr>
                <w:rFonts w:ascii="Times New Roman" w:eastAsia="Times New Roman" w:hAnsi="Times New Roman" w:cs="Times New Roman"/>
                <w:strike/>
                <w:highlight w:val="white"/>
              </w:rPr>
              <w:t xml:space="preserve">el Ministerio de Cultura, el Ministerio de Educación Nacional y el Ministerio de Comercio, Industria y Turismo, con la participación de las víctimas, </w:t>
            </w:r>
            <w:r w:rsidRPr="002B0E7E">
              <w:rPr>
                <w:rFonts w:ascii="Times New Roman" w:eastAsia="Times New Roman" w:hAnsi="Times New Roman" w:cs="Times New Roman"/>
                <w:strike/>
                <w:highlight w:val="white"/>
              </w:rPr>
              <w:lastRenderedPageBreak/>
              <w:t xml:space="preserve">asociaciones de víctimas y las personas pertenecientes a poblaciones vulnerables impactadas por la prohibiciones de la presente Ley, diseñarán e implementarán planes, programas y proyectos para la reparación simbólica de las víctimas del conflicto armado y del narcotráfico; resignificación simbólica de los espacios afectados por atentados terroristas; investigación de la historia sobre el contexto del conflicto y el narcotráfico en el país; </w:t>
            </w:r>
            <w:r w:rsidRPr="002B0E7E">
              <w:rPr>
                <w:rFonts w:ascii="Times New Roman" w:eastAsia="Times New Roman" w:hAnsi="Times New Roman" w:cs="Times New Roman"/>
                <w:highlight w:val="white"/>
              </w:rPr>
              <w:t>y la puesta en marcha de emprendimientos turísticos que resaltan positivamente la identidad cultural de la Nación, priorizando como beneficiarios de estos emprendimientos a las personas pertenecientes a poblaciones vulnerables impactadas por la prohibiciones de esta Ley.</w:t>
            </w:r>
          </w:p>
          <w:p w14:paraId="08D5F774" w14:textId="77777777" w:rsidR="006C4B14" w:rsidRPr="002B0E7E" w:rsidRDefault="006C4B14" w:rsidP="00700247">
            <w:pPr>
              <w:jc w:val="both"/>
              <w:rPr>
                <w:rFonts w:ascii="Times New Roman" w:eastAsia="Times New Roman" w:hAnsi="Times New Roman" w:cs="Times New Roman"/>
                <w:highlight w:val="white"/>
              </w:rPr>
            </w:pPr>
          </w:p>
          <w:p w14:paraId="1382DDE2" w14:textId="77777777" w:rsidR="006C4B14" w:rsidRPr="002B0E7E" w:rsidRDefault="006C4B14" w:rsidP="00700247">
            <w:pPr>
              <w:jc w:val="both"/>
              <w:rPr>
                <w:rFonts w:ascii="Times New Roman" w:eastAsia="Times New Roman" w:hAnsi="Times New Roman" w:cs="Times New Roman"/>
                <w:strike/>
                <w:highlight w:val="white"/>
              </w:rPr>
            </w:pPr>
            <w:r w:rsidRPr="002B0E7E">
              <w:rPr>
                <w:rFonts w:ascii="Times New Roman" w:eastAsia="Times New Roman" w:hAnsi="Times New Roman" w:cs="Times New Roman"/>
                <w:strike/>
                <w:highlight w:val="white"/>
              </w:rPr>
              <w:t>El Gobierno Nacional podrá realizar las apropiaciones presupuestales necesarias dentro del marco fiscal de mediano plazo para financiar los planes, programas y proyectos establecidos en el presente artículo.</w:t>
            </w:r>
          </w:p>
          <w:p w14:paraId="1E86D82F" w14:textId="77777777" w:rsidR="006C4B14" w:rsidRPr="002B0E7E" w:rsidRDefault="006C4B14" w:rsidP="00700247">
            <w:pPr>
              <w:spacing w:after="240"/>
              <w:jc w:val="both"/>
              <w:rPr>
                <w:rFonts w:ascii="Times New Roman" w:eastAsia="Times New Roman" w:hAnsi="Times New Roman" w:cs="Times New Roman"/>
                <w:b/>
                <w:strike/>
                <w:highlight w:val="white"/>
              </w:rPr>
            </w:pPr>
          </w:p>
        </w:tc>
        <w:tc>
          <w:tcPr>
            <w:tcW w:w="3848" w:type="dxa"/>
          </w:tcPr>
          <w:p w14:paraId="36203594" w14:textId="77777777" w:rsidR="006C4B14" w:rsidRPr="002B0E7E" w:rsidRDefault="006C4B14" w:rsidP="00700247">
            <w:pPr>
              <w:jc w:val="both"/>
              <w:rPr>
                <w:rFonts w:ascii="Times New Roman" w:hAnsi="Times New Roman" w:cs="Times New Roman"/>
              </w:rPr>
            </w:pPr>
            <w:r w:rsidRPr="002B0E7E">
              <w:rPr>
                <w:rFonts w:ascii="Times New Roman" w:hAnsi="Times New Roman" w:cs="Times New Roman"/>
                <w:b/>
                <w:bCs/>
              </w:rPr>
              <w:lastRenderedPageBreak/>
              <w:t xml:space="preserve">Artículo 5. Acciones pedagógicas y simbólicas para la dignificación de las víctimas. </w:t>
            </w:r>
            <w:r w:rsidRPr="002B0E7E">
              <w:rPr>
                <w:rFonts w:ascii="Times New Roman" w:eastAsia="Times New Roman" w:hAnsi="Times New Roman" w:cs="Times New Roman"/>
                <w:highlight w:val="white"/>
              </w:rPr>
              <w:t>Dentro de los seis (6) meses siguientes a la entrada en vigencia de la presente Ley,</w:t>
            </w:r>
            <w:r w:rsidRPr="002B0E7E">
              <w:rPr>
                <w:rFonts w:ascii="Times New Roman" w:hAnsi="Times New Roman" w:cs="Times New Roman"/>
              </w:rPr>
              <w:t xml:space="preserve"> el Gobierno nacional deberá diseñar acciones simbólicas y pedagógicas de </w:t>
            </w:r>
            <w:r w:rsidRPr="002B0E7E">
              <w:rPr>
                <w:rFonts w:ascii="Times New Roman" w:hAnsi="Times New Roman" w:cs="Times New Roman"/>
                <w:bCs/>
              </w:rPr>
              <w:t>memoria histórica</w:t>
            </w:r>
            <w:r w:rsidRPr="002B0E7E">
              <w:rPr>
                <w:rFonts w:ascii="Times New Roman" w:hAnsi="Times New Roman" w:cs="Times New Roman"/>
              </w:rPr>
              <w:t xml:space="preserve"> y dignificar a las víctimas del narcotráfico, terrorismo, </w:t>
            </w:r>
            <w:r w:rsidRPr="002B0E7E">
              <w:rPr>
                <w:rFonts w:ascii="Times New Roman" w:hAnsi="Times New Roman" w:cs="Times New Roman"/>
              </w:rPr>
              <w:lastRenderedPageBreak/>
              <w:t>crímenes de lesa humanidad y delitos sexuales, sin generar nuevos costos fiscales. Estas acciones incluirán resignificación de espacios públicos y pedagogía social, y se desarrollarán aprovechando programas existentes y dentro de las capacidades actuales del Estado.</w:t>
            </w:r>
          </w:p>
          <w:p w14:paraId="0CB43294" w14:textId="77777777" w:rsidR="006C4B14" w:rsidRPr="002B0E7E" w:rsidRDefault="006C4B14" w:rsidP="00700247">
            <w:pPr>
              <w:jc w:val="both"/>
              <w:rPr>
                <w:rFonts w:ascii="Times New Roman" w:hAnsi="Times New Roman" w:cs="Times New Roman"/>
              </w:rPr>
            </w:pPr>
          </w:p>
          <w:p w14:paraId="78051A00" w14:textId="37754962" w:rsidR="006C4B14" w:rsidRPr="002B0E7E" w:rsidRDefault="006C4B14" w:rsidP="00700247">
            <w:pPr>
              <w:jc w:val="both"/>
              <w:rPr>
                <w:rFonts w:ascii="Times New Roman" w:eastAsia="Times New Roman" w:hAnsi="Times New Roman" w:cs="Times New Roman"/>
                <w:highlight w:val="white"/>
              </w:rPr>
            </w:pPr>
            <w:r w:rsidRPr="002B0E7E">
              <w:rPr>
                <w:rFonts w:ascii="Times New Roman" w:hAnsi="Times New Roman" w:cs="Times New Roman"/>
              </w:rPr>
              <w:t xml:space="preserve">De igual manera, propenderá por </w:t>
            </w:r>
            <w:r w:rsidRPr="002B0E7E">
              <w:rPr>
                <w:rFonts w:ascii="Times New Roman" w:eastAsia="Times New Roman" w:hAnsi="Times New Roman" w:cs="Times New Roman"/>
                <w:highlight w:val="white"/>
              </w:rPr>
              <w:t>la puesta en marcha de emprendimientos turísticos que resaltan positivamente la identidad cultural de la Nación, priorizando como beneficiarios de estos emprendimientos a las personas pertenecientes a poblaciones vulnerables impactadas por la</w:t>
            </w:r>
            <w:r w:rsidRPr="002B0E7E">
              <w:rPr>
                <w:rFonts w:ascii="Times New Roman" w:eastAsia="Times New Roman" w:hAnsi="Times New Roman" w:cs="Times New Roman"/>
                <w:highlight w:val="white"/>
              </w:rPr>
              <w:t>s</w:t>
            </w:r>
            <w:r w:rsidRPr="002B0E7E">
              <w:rPr>
                <w:rFonts w:ascii="Times New Roman" w:eastAsia="Times New Roman" w:hAnsi="Times New Roman" w:cs="Times New Roman"/>
                <w:highlight w:val="white"/>
              </w:rPr>
              <w:t xml:space="preserve"> prohibiciones de esta Ley.</w:t>
            </w:r>
          </w:p>
          <w:p w14:paraId="76C361B7" w14:textId="77777777" w:rsidR="006C4B14" w:rsidRPr="002B0E7E" w:rsidRDefault="006C4B14" w:rsidP="00700247">
            <w:pPr>
              <w:rPr>
                <w:lang w:val="es-ES"/>
              </w:rPr>
            </w:pPr>
          </w:p>
        </w:tc>
        <w:tc>
          <w:tcPr>
            <w:tcW w:w="3867" w:type="dxa"/>
          </w:tcPr>
          <w:p w14:paraId="4088A317" w14:textId="4D21E665" w:rsidR="006C4B14" w:rsidRPr="002B0E7E" w:rsidRDefault="006C4B14" w:rsidP="00700247">
            <w:pPr>
              <w:jc w:val="both"/>
              <w:rPr>
                <w:rFonts w:ascii="Times New Roman" w:hAnsi="Times New Roman" w:cs="Times New Roman"/>
              </w:rPr>
            </w:pPr>
            <w:r w:rsidRPr="002B0E7E">
              <w:rPr>
                <w:rFonts w:ascii="Times New Roman" w:hAnsi="Times New Roman" w:cs="Times New Roman"/>
              </w:rPr>
              <w:lastRenderedPageBreak/>
              <w:t xml:space="preserve">Se modifica el título y se ajusta la redacción del artículo promoviendo acciones pedagógicas cuyo propósito es orientar recursos y capacidades ya existentes del Estado, para resignificar espacios públicos y promover pedagogía social que fortalezca la conciencia colectiva sobre las consecuencias </w:t>
            </w:r>
            <w:r w:rsidRPr="002B0E7E">
              <w:rPr>
                <w:rFonts w:ascii="Times New Roman" w:hAnsi="Times New Roman" w:cs="Times New Roman"/>
              </w:rPr>
              <w:t>culturales de</w:t>
            </w:r>
            <w:r w:rsidRPr="002B0E7E">
              <w:rPr>
                <w:rFonts w:ascii="Times New Roman" w:hAnsi="Times New Roman" w:cs="Times New Roman"/>
              </w:rPr>
              <w:t xml:space="preserve"> la </w:t>
            </w:r>
            <w:r w:rsidRPr="002B0E7E">
              <w:rPr>
                <w:rFonts w:ascii="Times New Roman" w:hAnsi="Times New Roman" w:cs="Times New Roman"/>
              </w:rPr>
              <w:lastRenderedPageBreak/>
              <w:t>comisión y exaltación de estos delitos. Además, reconoce a las poblaciones vulnerables afectadas por las prohibiciones de esta ley, promoviendo su inclusión en procesos productivos como el turismo cultural, generando oportunidades que reafirmen una narrativa positiva de país.</w:t>
            </w:r>
          </w:p>
        </w:tc>
      </w:tr>
      <w:tr w:rsidR="002B0E7E" w:rsidRPr="002B0E7E" w14:paraId="5FE97E9F" w14:textId="77777777" w:rsidTr="00700247">
        <w:tc>
          <w:tcPr>
            <w:tcW w:w="3767" w:type="dxa"/>
          </w:tcPr>
          <w:p w14:paraId="02C773C6" w14:textId="77777777" w:rsidR="006C4B14" w:rsidRPr="002B0E7E" w:rsidRDefault="006C4B14" w:rsidP="00700247">
            <w:pPr>
              <w:spacing w:after="240"/>
              <w:jc w:val="both"/>
              <w:rPr>
                <w:rFonts w:ascii="Times New Roman" w:eastAsia="Times New Roman" w:hAnsi="Times New Roman" w:cs="Times New Roman"/>
                <w:b/>
                <w:strike/>
                <w:highlight w:val="white"/>
              </w:rPr>
            </w:pPr>
            <w:r w:rsidRPr="002B0E7E">
              <w:rPr>
                <w:rFonts w:ascii="Times New Roman" w:hAnsi="Times New Roman" w:cs="Times New Roman"/>
                <w:b/>
                <w:bCs/>
              </w:rPr>
              <w:t>ARTÍCULO 6. VIGENCIA.</w:t>
            </w:r>
            <w:r w:rsidRPr="002B0E7E">
              <w:rPr>
                <w:rFonts w:ascii="Times New Roman" w:hAnsi="Times New Roman" w:cs="Times New Roman"/>
              </w:rPr>
              <w:t xml:space="preserve"> La presente Ley rige a partir de su promulgación </w:t>
            </w:r>
            <w:r w:rsidRPr="002B0E7E">
              <w:rPr>
                <w:rFonts w:ascii="Times New Roman" w:hAnsi="Times New Roman" w:cs="Times New Roman"/>
                <w:strike/>
              </w:rPr>
              <w:t>y deroga todas aquellas disposiciones que le sean contrarias.</w:t>
            </w:r>
          </w:p>
        </w:tc>
        <w:tc>
          <w:tcPr>
            <w:tcW w:w="3848" w:type="dxa"/>
          </w:tcPr>
          <w:p w14:paraId="38B11C11" w14:textId="77777777" w:rsidR="006C4B14" w:rsidRPr="002B0E7E" w:rsidRDefault="006C4B14" w:rsidP="00700247">
            <w:pPr>
              <w:jc w:val="both"/>
              <w:rPr>
                <w:lang w:val="es-ES"/>
              </w:rPr>
            </w:pPr>
            <w:r w:rsidRPr="002B0E7E">
              <w:rPr>
                <w:rFonts w:ascii="Times New Roman" w:hAnsi="Times New Roman" w:cs="Times New Roman"/>
                <w:b/>
                <w:bCs/>
              </w:rPr>
              <w:t>Artículo 6.</w:t>
            </w:r>
            <w:r w:rsidRPr="002B0E7E">
              <w:rPr>
                <w:rFonts w:ascii="Times New Roman" w:hAnsi="Times New Roman" w:cs="Times New Roman"/>
              </w:rPr>
              <w:t xml:space="preserve"> </w:t>
            </w:r>
            <w:r w:rsidRPr="002B0E7E">
              <w:rPr>
                <w:rFonts w:ascii="Times New Roman" w:hAnsi="Times New Roman" w:cs="Times New Roman"/>
                <w:b/>
                <w:bCs/>
              </w:rPr>
              <w:t xml:space="preserve">Vigencia. </w:t>
            </w:r>
            <w:r w:rsidRPr="002B0E7E">
              <w:rPr>
                <w:rFonts w:ascii="Times New Roman" w:hAnsi="Times New Roman" w:cs="Times New Roman"/>
              </w:rPr>
              <w:t>La presente Ley rige a partir de su promulgación y publicación en el diario oficial.</w:t>
            </w:r>
          </w:p>
        </w:tc>
        <w:tc>
          <w:tcPr>
            <w:tcW w:w="3867" w:type="dxa"/>
          </w:tcPr>
          <w:p w14:paraId="7D8E874D" w14:textId="77777777" w:rsidR="006C4B14" w:rsidRPr="002B0E7E" w:rsidRDefault="006C4B14" w:rsidP="00700247">
            <w:pPr>
              <w:jc w:val="both"/>
              <w:rPr>
                <w:rFonts w:ascii="Times New Roman" w:hAnsi="Times New Roman" w:cs="Times New Roman"/>
              </w:rPr>
            </w:pPr>
            <w:r w:rsidRPr="002B0E7E">
              <w:rPr>
                <w:rFonts w:ascii="Times New Roman" w:hAnsi="Times New Roman" w:cs="Times New Roman"/>
              </w:rPr>
              <w:t>Se ajusta la redacción en relación con las observaciones realizadas.</w:t>
            </w:r>
          </w:p>
        </w:tc>
      </w:tr>
    </w:tbl>
    <w:p w14:paraId="7EFCC239" w14:textId="77777777" w:rsidR="003F6EA5" w:rsidRPr="002B0E7E" w:rsidRDefault="003F6EA5" w:rsidP="004223E5">
      <w:pPr>
        <w:jc w:val="both"/>
        <w:rPr>
          <w:rFonts w:ascii="Times New Roman" w:hAnsi="Times New Roman" w:cs="Times New Roman"/>
          <w:b/>
          <w:bCs/>
        </w:rPr>
        <w:sectPr w:rsidR="003F6EA5" w:rsidRPr="002B0E7E" w:rsidSect="006C4B14">
          <w:headerReference w:type="default" r:id="rId8"/>
          <w:footerReference w:type="even" r:id="rId9"/>
          <w:footerReference w:type="default" r:id="rId10"/>
          <w:pgSz w:w="12240" w:h="15840"/>
          <w:pgMar w:top="1418" w:right="1701" w:bottom="1418" w:left="1701" w:header="709" w:footer="709" w:gutter="0"/>
          <w:cols w:space="708"/>
          <w:docGrid w:linePitch="360"/>
        </w:sectPr>
      </w:pPr>
    </w:p>
    <w:p w14:paraId="7FA63F2E" w14:textId="0D05E531" w:rsidR="00684249" w:rsidRPr="002B0E7E" w:rsidRDefault="00684249" w:rsidP="00684249">
      <w:pPr>
        <w:pStyle w:val="Prrafodelista"/>
        <w:numPr>
          <w:ilvl w:val="0"/>
          <w:numId w:val="5"/>
        </w:numPr>
        <w:jc w:val="both"/>
        <w:rPr>
          <w:rFonts w:ascii="Times New Roman" w:hAnsi="Times New Roman" w:cs="Times New Roman"/>
          <w:b/>
          <w:bCs/>
        </w:rPr>
      </w:pPr>
      <w:r w:rsidRPr="002B0E7E">
        <w:rPr>
          <w:rFonts w:ascii="Times New Roman" w:hAnsi="Times New Roman" w:cs="Times New Roman"/>
          <w:b/>
          <w:bCs/>
        </w:rPr>
        <w:lastRenderedPageBreak/>
        <w:t>PROPOSICIÓN</w:t>
      </w:r>
    </w:p>
    <w:p w14:paraId="6B8A7167" w14:textId="2DB73D5E" w:rsidR="00684249" w:rsidRPr="002B0E7E" w:rsidRDefault="00684249" w:rsidP="00431080">
      <w:pPr>
        <w:jc w:val="both"/>
        <w:rPr>
          <w:rFonts w:ascii="Times New Roman" w:eastAsia="Book Antiqua" w:hAnsi="Times New Roman" w:cs="Times New Roman"/>
        </w:rPr>
      </w:pPr>
      <w:r w:rsidRPr="002B0E7E">
        <w:rPr>
          <w:rFonts w:ascii="Times New Roman" w:eastAsia="Book Antiqua" w:hAnsi="Times New Roman" w:cs="Times New Roman"/>
        </w:rPr>
        <w:t xml:space="preserve">En virtud de lo anterior, solicitamos de manera respetuosa a la Comisión Primera de la Cámara de Representantes, dar primer debate y aprobar el </w:t>
      </w:r>
      <w:r w:rsidRPr="002B0E7E">
        <w:rPr>
          <w:rFonts w:ascii="Times New Roman" w:eastAsia="Book Antiqua" w:hAnsi="Times New Roman" w:cs="Times New Roman"/>
          <w:b/>
          <w:bCs/>
        </w:rPr>
        <w:t xml:space="preserve">Proyecto de Ley No. </w:t>
      </w:r>
      <w:r w:rsidRPr="002B0E7E">
        <w:rPr>
          <w:rFonts w:ascii="Times New Roman" w:hAnsi="Times New Roman" w:cs="Times New Roman"/>
          <w:b/>
          <w:bCs/>
        </w:rPr>
        <w:t>139 de 2024 Cámara</w:t>
      </w:r>
      <w:r w:rsidRPr="002B0E7E">
        <w:rPr>
          <w:rFonts w:ascii="Times New Roman" w:hAnsi="Times New Roman" w:cs="Times New Roman"/>
        </w:rPr>
        <w:t xml:space="preserve"> </w:t>
      </w:r>
      <w:r w:rsidR="00360FF6" w:rsidRPr="002B0E7E">
        <w:rPr>
          <w:rFonts w:ascii="Times New Roman" w:eastAsia="Times New Roman" w:hAnsi="Times New Roman" w:cs="Times New Roman"/>
          <w:bCs/>
        </w:rPr>
        <w:t>“Por medio del cual se adiciona la Ley 1801 de 2016, se prohíbe la comercialización, distribución, uso, y porte de símbolos, indumentaria e imágenes de personas condenadas por la comisión de delitos, y se dictan otras disposiciones”</w:t>
      </w:r>
      <w:r w:rsidR="00360FF6" w:rsidRPr="002B0E7E">
        <w:rPr>
          <w:rFonts w:ascii="Times New Roman" w:eastAsia="Times New Roman" w:hAnsi="Times New Roman" w:cs="Times New Roman"/>
          <w:bCs/>
        </w:rPr>
        <w:t xml:space="preserve"> </w:t>
      </w:r>
      <w:r w:rsidRPr="002B0E7E">
        <w:rPr>
          <w:rFonts w:ascii="Times New Roman" w:eastAsia="Book Antiqua" w:hAnsi="Times New Roman" w:cs="Times New Roman"/>
        </w:rPr>
        <w:t xml:space="preserve">conforme al texto propuesto con modificaciones. </w:t>
      </w:r>
    </w:p>
    <w:p w14:paraId="6CDD7942" w14:textId="5C3DE151" w:rsidR="00310C93" w:rsidRPr="002B0E7E" w:rsidRDefault="00431080" w:rsidP="00431080">
      <w:pPr>
        <w:jc w:val="both"/>
        <w:rPr>
          <w:rFonts w:ascii="Times New Roman" w:hAnsi="Times New Roman" w:cs="Times New Roman"/>
        </w:rPr>
      </w:pPr>
      <w:r w:rsidRPr="002B0E7E">
        <w:rPr>
          <w:rFonts w:ascii="Times New Roman" w:hAnsi="Times New Roman" w:cs="Times New Roman"/>
        </w:rPr>
        <w:t>Atentamente,</w:t>
      </w:r>
    </w:p>
    <w:tbl>
      <w:tblPr>
        <w:tblStyle w:val="Tablaconcuadrcula"/>
        <w:tblW w:w="0" w:type="auto"/>
        <w:jc w:val="center"/>
        <w:tblLook w:val="04A0" w:firstRow="1" w:lastRow="0" w:firstColumn="1" w:lastColumn="0" w:noHBand="0" w:noVBand="1"/>
      </w:tblPr>
      <w:tblGrid>
        <w:gridCol w:w="4414"/>
        <w:gridCol w:w="4414"/>
      </w:tblGrid>
      <w:tr w:rsidR="002B0E7E" w:rsidRPr="002B0E7E" w14:paraId="6C103458" w14:textId="77777777" w:rsidTr="002B0E7E">
        <w:trPr>
          <w:jc w:val="center"/>
        </w:trPr>
        <w:tc>
          <w:tcPr>
            <w:tcW w:w="4414" w:type="dxa"/>
          </w:tcPr>
          <w:p w14:paraId="0781D79C" w14:textId="77777777" w:rsidR="00310C93" w:rsidRPr="002B0E7E" w:rsidRDefault="00310C93" w:rsidP="00FA0D85">
            <w:pPr>
              <w:jc w:val="both"/>
              <w:rPr>
                <w:rFonts w:ascii="Times New Roman" w:hAnsi="Times New Roman" w:cs="Times New Roman"/>
                <w:b/>
                <w:bCs/>
              </w:rPr>
            </w:pPr>
          </w:p>
          <w:p w14:paraId="1B392E40" w14:textId="77777777" w:rsidR="00310C93" w:rsidRPr="002B0E7E" w:rsidRDefault="00310C93" w:rsidP="00FA0D85">
            <w:pPr>
              <w:jc w:val="both"/>
              <w:rPr>
                <w:rFonts w:ascii="Times New Roman" w:hAnsi="Times New Roman" w:cs="Times New Roman"/>
                <w:b/>
                <w:bCs/>
              </w:rPr>
            </w:pPr>
          </w:p>
          <w:p w14:paraId="7BB01806" w14:textId="592C524D" w:rsidR="00310C93" w:rsidRPr="002B0E7E" w:rsidRDefault="00310C93" w:rsidP="00FA0D85">
            <w:pPr>
              <w:jc w:val="both"/>
              <w:rPr>
                <w:rFonts w:ascii="Times New Roman" w:hAnsi="Times New Roman" w:cs="Times New Roman"/>
                <w:b/>
                <w:bCs/>
              </w:rPr>
            </w:pPr>
          </w:p>
          <w:p w14:paraId="145E46D7" w14:textId="7FD06B09" w:rsidR="006C4B14" w:rsidRPr="002B0E7E" w:rsidRDefault="006C4B14" w:rsidP="00FA0D85">
            <w:pPr>
              <w:jc w:val="both"/>
              <w:rPr>
                <w:rFonts w:ascii="Times New Roman" w:hAnsi="Times New Roman" w:cs="Times New Roman"/>
                <w:b/>
                <w:bCs/>
              </w:rPr>
            </w:pPr>
          </w:p>
          <w:p w14:paraId="79A73CAA" w14:textId="77777777" w:rsidR="006C4B14" w:rsidRPr="002B0E7E" w:rsidRDefault="006C4B14" w:rsidP="00FA0D85">
            <w:pPr>
              <w:jc w:val="both"/>
              <w:rPr>
                <w:rFonts w:ascii="Times New Roman" w:hAnsi="Times New Roman" w:cs="Times New Roman"/>
                <w:b/>
                <w:bCs/>
              </w:rPr>
            </w:pPr>
          </w:p>
          <w:p w14:paraId="2D96A906" w14:textId="77777777" w:rsidR="00310C93" w:rsidRPr="002B0E7E" w:rsidRDefault="00310C93" w:rsidP="00FA0D85">
            <w:pPr>
              <w:jc w:val="both"/>
              <w:rPr>
                <w:rFonts w:ascii="Times New Roman" w:hAnsi="Times New Roman" w:cs="Times New Roman"/>
                <w:b/>
                <w:bCs/>
              </w:rPr>
            </w:pPr>
          </w:p>
          <w:p w14:paraId="07DF14FD" w14:textId="77777777" w:rsidR="00310C93" w:rsidRPr="002B0E7E" w:rsidRDefault="00310C93" w:rsidP="00FA0D85">
            <w:pPr>
              <w:jc w:val="center"/>
              <w:rPr>
                <w:rFonts w:ascii="Times New Roman" w:hAnsi="Times New Roman" w:cs="Times New Roman"/>
                <w:b/>
                <w:bCs/>
              </w:rPr>
            </w:pPr>
            <w:r w:rsidRPr="002B0E7E">
              <w:rPr>
                <w:rFonts w:ascii="Times New Roman" w:hAnsi="Times New Roman" w:cs="Times New Roman"/>
                <w:b/>
                <w:bCs/>
              </w:rPr>
              <w:t xml:space="preserve">Pedro José </w:t>
            </w:r>
            <w:proofErr w:type="spellStart"/>
            <w:r w:rsidRPr="002B0E7E">
              <w:rPr>
                <w:rFonts w:ascii="Times New Roman" w:hAnsi="Times New Roman" w:cs="Times New Roman"/>
                <w:b/>
                <w:bCs/>
              </w:rPr>
              <w:t>Súarez</w:t>
            </w:r>
            <w:proofErr w:type="spellEnd"/>
            <w:r w:rsidRPr="002B0E7E">
              <w:rPr>
                <w:rFonts w:ascii="Times New Roman" w:hAnsi="Times New Roman" w:cs="Times New Roman"/>
                <w:b/>
                <w:bCs/>
              </w:rPr>
              <w:t xml:space="preserve"> </w:t>
            </w:r>
            <w:proofErr w:type="spellStart"/>
            <w:r w:rsidRPr="002B0E7E">
              <w:rPr>
                <w:rFonts w:ascii="Times New Roman" w:hAnsi="Times New Roman" w:cs="Times New Roman"/>
                <w:b/>
                <w:bCs/>
              </w:rPr>
              <w:t>Vacca</w:t>
            </w:r>
            <w:proofErr w:type="spellEnd"/>
            <w:r w:rsidRPr="002B0E7E">
              <w:rPr>
                <w:rFonts w:ascii="Times New Roman" w:hAnsi="Times New Roman" w:cs="Times New Roman"/>
              </w:rPr>
              <w:t xml:space="preserve"> </w:t>
            </w:r>
          </w:p>
        </w:tc>
        <w:tc>
          <w:tcPr>
            <w:tcW w:w="4414" w:type="dxa"/>
          </w:tcPr>
          <w:p w14:paraId="1434DE2B" w14:textId="77777777" w:rsidR="00310C93" w:rsidRPr="002B0E7E" w:rsidRDefault="00310C93" w:rsidP="00FA0D85">
            <w:pPr>
              <w:jc w:val="both"/>
              <w:rPr>
                <w:rFonts w:ascii="Times New Roman" w:hAnsi="Times New Roman" w:cs="Times New Roman"/>
                <w:b/>
                <w:bCs/>
              </w:rPr>
            </w:pPr>
          </w:p>
          <w:p w14:paraId="4B3BCA33" w14:textId="77777777" w:rsidR="00310C93" w:rsidRPr="002B0E7E" w:rsidRDefault="00310C93" w:rsidP="00FA0D85">
            <w:pPr>
              <w:jc w:val="both"/>
              <w:rPr>
                <w:rFonts w:ascii="Times New Roman" w:hAnsi="Times New Roman" w:cs="Times New Roman"/>
                <w:b/>
                <w:bCs/>
              </w:rPr>
            </w:pPr>
          </w:p>
          <w:p w14:paraId="4FC8D14E" w14:textId="77777777" w:rsidR="00310C93" w:rsidRPr="002B0E7E" w:rsidRDefault="00310C93" w:rsidP="00FA0D85">
            <w:pPr>
              <w:jc w:val="both"/>
              <w:rPr>
                <w:rFonts w:ascii="Times New Roman" w:hAnsi="Times New Roman" w:cs="Times New Roman"/>
                <w:b/>
                <w:bCs/>
              </w:rPr>
            </w:pPr>
          </w:p>
          <w:p w14:paraId="661281D0" w14:textId="1FCF4477" w:rsidR="00310C93" w:rsidRPr="002B0E7E" w:rsidRDefault="00310C93" w:rsidP="00FA0D85">
            <w:pPr>
              <w:jc w:val="both"/>
              <w:rPr>
                <w:rFonts w:ascii="Times New Roman" w:hAnsi="Times New Roman" w:cs="Times New Roman"/>
                <w:b/>
                <w:bCs/>
              </w:rPr>
            </w:pPr>
          </w:p>
          <w:p w14:paraId="6D8242B3" w14:textId="3945B315" w:rsidR="006C4B14" w:rsidRPr="002B0E7E" w:rsidRDefault="006C4B14" w:rsidP="00FA0D85">
            <w:pPr>
              <w:jc w:val="both"/>
              <w:rPr>
                <w:rFonts w:ascii="Times New Roman" w:hAnsi="Times New Roman" w:cs="Times New Roman"/>
                <w:b/>
                <w:bCs/>
              </w:rPr>
            </w:pPr>
          </w:p>
          <w:p w14:paraId="41F3EF64" w14:textId="77777777" w:rsidR="006C4B14" w:rsidRPr="002B0E7E" w:rsidRDefault="006C4B14" w:rsidP="00FA0D85">
            <w:pPr>
              <w:jc w:val="both"/>
              <w:rPr>
                <w:rFonts w:ascii="Times New Roman" w:hAnsi="Times New Roman" w:cs="Times New Roman"/>
                <w:b/>
                <w:bCs/>
              </w:rPr>
            </w:pPr>
          </w:p>
          <w:p w14:paraId="6F0AF8A7" w14:textId="77777777" w:rsidR="00310C93" w:rsidRPr="002B0E7E" w:rsidRDefault="00310C93" w:rsidP="00FA0D85">
            <w:pPr>
              <w:jc w:val="center"/>
              <w:rPr>
                <w:rFonts w:ascii="Times New Roman" w:hAnsi="Times New Roman" w:cs="Times New Roman"/>
                <w:b/>
                <w:bCs/>
              </w:rPr>
            </w:pPr>
            <w:r w:rsidRPr="002B0E7E">
              <w:rPr>
                <w:rFonts w:ascii="Times New Roman" w:hAnsi="Times New Roman" w:cs="Times New Roman"/>
                <w:b/>
                <w:bCs/>
              </w:rPr>
              <w:t>Juan Sebastián Gómez Gonzáles</w:t>
            </w:r>
          </w:p>
          <w:p w14:paraId="12F214AF" w14:textId="77777777" w:rsidR="00310C93" w:rsidRPr="002B0E7E" w:rsidRDefault="00310C93" w:rsidP="00FA0D85">
            <w:pPr>
              <w:jc w:val="center"/>
              <w:rPr>
                <w:rFonts w:ascii="Times New Roman" w:hAnsi="Times New Roman" w:cs="Times New Roman"/>
                <w:b/>
                <w:bCs/>
              </w:rPr>
            </w:pPr>
          </w:p>
        </w:tc>
      </w:tr>
      <w:tr w:rsidR="002B0E7E" w:rsidRPr="002B0E7E" w14:paraId="6B5AFDFC" w14:textId="77777777" w:rsidTr="002B0E7E">
        <w:trPr>
          <w:jc w:val="center"/>
        </w:trPr>
        <w:tc>
          <w:tcPr>
            <w:tcW w:w="4414" w:type="dxa"/>
          </w:tcPr>
          <w:p w14:paraId="44B50BB4" w14:textId="77777777" w:rsidR="00310C93" w:rsidRPr="002B0E7E" w:rsidRDefault="00310C93" w:rsidP="00FA0D85">
            <w:pPr>
              <w:jc w:val="both"/>
              <w:rPr>
                <w:rFonts w:ascii="Times New Roman" w:hAnsi="Times New Roman" w:cs="Times New Roman"/>
                <w:b/>
                <w:bCs/>
              </w:rPr>
            </w:pPr>
          </w:p>
          <w:p w14:paraId="708EDC6B" w14:textId="4633A319" w:rsidR="00310C93" w:rsidRPr="002B0E7E" w:rsidRDefault="00310C93" w:rsidP="00FA0D85">
            <w:pPr>
              <w:jc w:val="both"/>
              <w:rPr>
                <w:rFonts w:ascii="Times New Roman" w:hAnsi="Times New Roman" w:cs="Times New Roman"/>
                <w:b/>
                <w:bCs/>
              </w:rPr>
            </w:pPr>
          </w:p>
          <w:p w14:paraId="4604D2C5" w14:textId="42169D7E" w:rsidR="006C4B14" w:rsidRPr="002B0E7E" w:rsidRDefault="006C4B14" w:rsidP="00FA0D85">
            <w:pPr>
              <w:jc w:val="both"/>
              <w:rPr>
                <w:rFonts w:ascii="Times New Roman" w:hAnsi="Times New Roman" w:cs="Times New Roman"/>
                <w:b/>
                <w:bCs/>
              </w:rPr>
            </w:pPr>
          </w:p>
          <w:p w14:paraId="78A4C103" w14:textId="77777777" w:rsidR="006C4B14" w:rsidRPr="002B0E7E" w:rsidRDefault="006C4B14" w:rsidP="00FA0D85">
            <w:pPr>
              <w:jc w:val="both"/>
              <w:rPr>
                <w:rFonts w:ascii="Times New Roman" w:hAnsi="Times New Roman" w:cs="Times New Roman"/>
                <w:b/>
                <w:bCs/>
              </w:rPr>
            </w:pPr>
          </w:p>
          <w:p w14:paraId="1A48D51F" w14:textId="77777777" w:rsidR="00F726B3" w:rsidRPr="002B0E7E" w:rsidRDefault="00F726B3" w:rsidP="00FA0D85">
            <w:pPr>
              <w:jc w:val="both"/>
              <w:rPr>
                <w:rFonts w:ascii="Times New Roman" w:hAnsi="Times New Roman" w:cs="Times New Roman"/>
                <w:b/>
                <w:bCs/>
              </w:rPr>
            </w:pPr>
          </w:p>
          <w:p w14:paraId="33AAE185" w14:textId="77777777" w:rsidR="00310C93" w:rsidRPr="002B0E7E" w:rsidRDefault="00310C93" w:rsidP="00FA0D85">
            <w:pPr>
              <w:jc w:val="both"/>
              <w:rPr>
                <w:rFonts w:ascii="Times New Roman" w:hAnsi="Times New Roman" w:cs="Times New Roman"/>
                <w:b/>
                <w:bCs/>
              </w:rPr>
            </w:pPr>
          </w:p>
          <w:p w14:paraId="3D9A6D7B" w14:textId="77777777" w:rsidR="00310C93" w:rsidRPr="002B0E7E" w:rsidRDefault="00310C93" w:rsidP="00FA0D85">
            <w:pPr>
              <w:jc w:val="center"/>
              <w:rPr>
                <w:rFonts w:ascii="Times New Roman" w:hAnsi="Times New Roman" w:cs="Times New Roman"/>
                <w:b/>
                <w:bCs/>
              </w:rPr>
            </w:pPr>
            <w:r w:rsidRPr="002B0E7E">
              <w:rPr>
                <w:rFonts w:ascii="Times New Roman" w:hAnsi="Times New Roman" w:cs="Times New Roman"/>
                <w:b/>
                <w:bCs/>
              </w:rPr>
              <w:t>Piedad Correal Rubiano</w:t>
            </w:r>
          </w:p>
          <w:p w14:paraId="6866CA11" w14:textId="77777777" w:rsidR="00310C93" w:rsidRPr="002B0E7E" w:rsidRDefault="00310C93" w:rsidP="00FA0D85">
            <w:pPr>
              <w:rPr>
                <w:rFonts w:ascii="Times New Roman" w:hAnsi="Times New Roman" w:cs="Times New Roman"/>
                <w:b/>
                <w:bCs/>
              </w:rPr>
            </w:pPr>
          </w:p>
        </w:tc>
        <w:tc>
          <w:tcPr>
            <w:tcW w:w="4414" w:type="dxa"/>
          </w:tcPr>
          <w:p w14:paraId="4A62EBD5" w14:textId="77777777" w:rsidR="00310C93" w:rsidRPr="002B0E7E" w:rsidRDefault="00310C93" w:rsidP="00FA0D85">
            <w:pPr>
              <w:jc w:val="both"/>
              <w:rPr>
                <w:rFonts w:ascii="Times New Roman" w:hAnsi="Times New Roman" w:cs="Times New Roman"/>
                <w:b/>
                <w:bCs/>
              </w:rPr>
            </w:pPr>
          </w:p>
          <w:p w14:paraId="4FFE154E" w14:textId="77777777" w:rsidR="00310C93" w:rsidRPr="002B0E7E" w:rsidRDefault="00310C93" w:rsidP="00FA0D85">
            <w:pPr>
              <w:jc w:val="both"/>
              <w:rPr>
                <w:rFonts w:ascii="Times New Roman" w:hAnsi="Times New Roman" w:cs="Times New Roman"/>
                <w:b/>
                <w:bCs/>
              </w:rPr>
            </w:pPr>
          </w:p>
          <w:p w14:paraId="618443C0" w14:textId="638D92EA" w:rsidR="00310C93" w:rsidRPr="002B0E7E" w:rsidRDefault="00310C93" w:rsidP="00FA0D85">
            <w:pPr>
              <w:jc w:val="both"/>
              <w:rPr>
                <w:rFonts w:ascii="Times New Roman" w:hAnsi="Times New Roman" w:cs="Times New Roman"/>
                <w:b/>
                <w:bCs/>
              </w:rPr>
            </w:pPr>
          </w:p>
          <w:p w14:paraId="4949FA8B" w14:textId="361D70AD" w:rsidR="006C4B14" w:rsidRPr="002B0E7E" w:rsidRDefault="006C4B14" w:rsidP="00FA0D85">
            <w:pPr>
              <w:jc w:val="both"/>
              <w:rPr>
                <w:rFonts w:ascii="Times New Roman" w:hAnsi="Times New Roman" w:cs="Times New Roman"/>
                <w:b/>
                <w:bCs/>
              </w:rPr>
            </w:pPr>
          </w:p>
          <w:p w14:paraId="22786FF2" w14:textId="77777777" w:rsidR="006C4B14" w:rsidRPr="002B0E7E" w:rsidRDefault="006C4B14" w:rsidP="00FA0D85">
            <w:pPr>
              <w:jc w:val="both"/>
              <w:rPr>
                <w:rFonts w:ascii="Times New Roman" w:hAnsi="Times New Roman" w:cs="Times New Roman"/>
                <w:b/>
                <w:bCs/>
              </w:rPr>
            </w:pPr>
          </w:p>
          <w:p w14:paraId="49CBE382" w14:textId="77777777" w:rsidR="00F726B3" w:rsidRPr="002B0E7E" w:rsidRDefault="00F726B3" w:rsidP="00FA0D85">
            <w:pPr>
              <w:jc w:val="both"/>
              <w:rPr>
                <w:rFonts w:ascii="Times New Roman" w:hAnsi="Times New Roman" w:cs="Times New Roman"/>
                <w:b/>
                <w:bCs/>
              </w:rPr>
            </w:pPr>
          </w:p>
          <w:p w14:paraId="2A28049A" w14:textId="77777777" w:rsidR="00310C93" w:rsidRPr="002B0E7E" w:rsidRDefault="00310C93" w:rsidP="00FA0D85">
            <w:pPr>
              <w:jc w:val="center"/>
              <w:rPr>
                <w:rFonts w:ascii="Times New Roman" w:hAnsi="Times New Roman" w:cs="Times New Roman"/>
                <w:b/>
                <w:bCs/>
              </w:rPr>
            </w:pPr>
            <w:r w:rsidRPr="002B0E7E">
              <w:rPr>
                <w:rFonts w:ascii="Times New Roman" w:hAnsi="Times New Roman" w:cs="Times New Roman"/>
                <w:b/>
                <w:bCs/>
              </w:rPr>
              <w:t xml:space="preserve">Juan Carlos </w:t>
            </w:r>
            <w:proofErr w:type="spellStart"/>
            <w:r w:rsidRPr="002B0E7E">
              <w:rPr>
                <w:rFonts w:ascii="Times New Roman" w:hAnsi="Times New Roman" w:cs="Times New Roman"/>
                <w:b/>
                <w:bCs/>
              </w:rPr>
              <w:t>Wills</w:t>
            </w:r>
            <w:proofErr w:type="spellEnd"/>
            <w:r w:rsidRPr="002B0E7E">
              <w:rPr>
                <w:rFonts w:ascii="Times New Roman" w:hAnsi="Times New Roman" w:cs="Times New Roman"/>
                <w:b/>
                <w:bCs/>
              </w:rPr>
              <w:t xml:space="preserve"> Ospina</w:t>
            </w:r>
          </w:p>
          <w:p w14:paraId="5C455858" w14:textId="77777777" w:rsidR="00310C93" w:rsidRPr="002B0E7E" w:rsidRDefault="00310C93" w:rsidP="00FA0D85">
            <w:pPr>
              <w:rPr>
                <w:rFonts w:ascii="Times New Roman" w:hAnsi="Times New Roman" w:cs="Times New Roman"/>
                <w:b/>
                <w:bCs/>
              </w:rPr>
            </w:pPr>
          </w:p>
        </w:tc>
      </w:tr>
      <w:tr w:rsidR="002B0E7E" w:rsidRPr="002B0E7E" w14:paraId="0E4B6A52" w14:textId="77777777" w:rsidTr="002B0E7E">
        <w:trPr>
          <w:jc w:val="center"/>
        </w:trPr>
        <w:tc>
          <w:tcPr>
            <w:tcW w:w="4414" w:type="dxa"/>
          </w:tcPr>
          <w:p w14:paraId="1CCE9A78" w14:textId="016B5B41" w:rsidR="00310C93" w:rsidRPr="002B0E7E" w:rsidRDefault="00310C93" w:rsidP="00FA0D85">
            <w:pPr>
              <w:jc w:val="both"/>
              <w:rPr>
                <w:rFonts w:ascii="Times New Roman" w:hAnsi="Times New Roman" w:cs="Times New Roman"/>
                <w:b/>
                <w:bCs/>
              </w:rPr>
            </w:pPr>
          </w:p>
          <w:p w14:paraId="0E9872E8" w14:textId="097CDACB" w:rsidR="006C4B14" w:rsidRPr="002B0E7E" w:rsidRDefault="006C4B14" w:rsidP="00FA0D85">
            <w:pPr>
              <w:jc w:val="both"/>
              <w:rPr>
                <w:rFonts w:ascii="Times New Roman" w:hAnsi="Times New Roman" w:cs="Times New Roman"/>
                <w:b/>
                <w:bCs/>
              </w:rPr>
            </w:pPr>
          </w:p>
          <w:p w14:paraId="15E258AE" w14:textId="77777777" w:rsidR="006C4B14" w:rsidRPr="002B0E7E" w:rsidRDefault="006C4B14" w:rsidP="00FA0D85">
            <w:pPr>
              <w:jc w:val="both"/>
              <w:rPr>
                <w:rFonts w:ascii="Times New Roman" w:hAnsi="Times New Roman" w:cs="Times New Roman"/>
                <w:b/>
                <w:bCs/>
              </w:rPr>
            </w:pPr>
          </w:p>
          <w:p w14:paraId="3D08B30E" w14:textId="77777777" w:rsidR="00310C93" w:rsidRPr="002B0E7E" w:rsidRDefault="00310C93" w:rsidP="00FA0D85">
            <w:pPr>
              <w:jc w:val="both"/>
              <w:rPr>
                <w:rFonts w:ascii="Times New Roman" w:hAnsi="Times New Roman" w:cs="Times New Roman"/>
                <w:b/>
                <w:bCs/>
              </w:rPr>
            </w:pPr>
          </w:p>
          <w:p w14:paraId="11C9E22D" w14:textId="77777777" w:rsidR="00310C93" w:rsidRPr="002B0E7E" w:rsidRDefault="00310C93" w:rsidP="00FA0D85">
            <w:pPr>
              <w:jc w:val="both"/>
              <w:rPr>
                <w:rFonts w:ascii="Times New Roman" w:hAnsi="Times New Roman" w:cs="Times New Roman"/>
                <w:b/>
                <w:bCs/>
              </w:rPr>
            </w:pPr>
          </w:p>
          <w:p w14:paraId="29C19355" w14:textId="77777777" w:rsidR="00F726B3" w:rsidRPr="002B0E7E" w:rsidRDefault="00F726B3" w:rsidP="00FA0D85">
            <w:pPr>
              <w:jc w:val="both"/>
              <w:rPr>
                <w:rFonts w:ascii="Times New Roman" w:hAnsi="Times New Roman" w:cs="Times New Roman"/>
                <w:b/>
                <w:bCs/>
              </w:rPr>
            </w:pPr>
          </w:p>
          <w:p w14:paraId="08F693C5" w14:textId="77777777" w:rsidR="00310C93" w:rsidRPr="002B0E7E" w:rsidRDefault="00310C93" w:rsidP="00FA0D85">
            <w:pPr>
              <w:jc w:val="center"/>
              <w:rPr>
                <w:rFonts w:ascii="Times New Roman" w:hAnsi="Times New Roman" w:cs="Times New Roman"/>
                <w:b/>
                <w:bCs/>
              </w:rPr>
            </w:pPr>
            <w:r w:rsidRPr="002B0E7E">
              <w:rPr>
                <w:rFonts w:ascii="Times New Roman" w:hAnsi="Times New Roman" w:cs="Times New Roman"/>
                <w:b/>
                <w:bCs/>
              </w:rPr>
              <w:t>Hernán Darío Cadavid Márquez</w:t>
            </w:r>
          </w:p>
        </w:tc>
        <w:tc>
          <w:tcPr>
            <w:tcW w:w="4414" w:type="dxa"/>
          </w:tcPr>
          <w:p w14:paraId="768FA19D" w14:textId="77777777" w:rsidR="00310C93" w:rsidRPr="002B0E7E" w:rsidRDefault="00310C93" w:rsidP="00FA0D85">
            <w:pPr>
              <w:jc w:val="both"/>
              <w:rPr>
                <w:rFonts w:ascii="Times New Roman" w:hAnsi="Times New Roman" w:cs="Times New Roman"/>
                <w:b/>
                <w:bCs/>
              </w:rPr>
            </w:pPr>
          </w:p>
          <w:p w14:paraId="7F37F4F3" w14:textId="77777777" w:rsidR="00310C93" w:rsidRPr="002B0E7E" w:rsidRDefault="00310C93" w:rsidP="00FA0D85">
            <w:pPr>
              <w:jc w:val="both"/>
              <w:rPr>
                <w:rFonts w:ascii="Times New Roman" w:hAnsi="Times New Roman" w:cs="Times New Roman"/>
                <w:b/>
                <w:bCs/>
              </w:rPr>
            </w:pPr>
          </w:p>
          <w:p w14:paraId="20BD044B" w14:textId="2770CC83" w:rsidR="00310C93" w:rsidRPr="002B0E7E" w:rsidRDefault="00310C93" w:rsidP="00FA0D85">
            <w:pPr>
              <w:jc w:val="both"/>
              <w:rPr>
                <w:rFonts w:ascii="Times New Roman" w:hAnsi="Times New Roman" w:cs="Times New Roman"/>
                <w:b/>
                <w:bCs/>
              </w:rPr>
            </w:pPr>
          </w:p>
          <w:p w14:paraId="2D628FC0" w14:textId="393185E4" w:rsidR="006C4B14" w:rsidRPr="002B0E7E" w:rsidRDefault="006C4B14" w:rsidP="00FA0D85">
            <w:pPr>
              <w:jc w:val="both"/>
              <w:rPr>
                <w:rFonts w:ascii="Times New Roman" w:hAnsi="Times New Roman" w:cs="Times New Roman"/>
                <w:b/>
                <w:bCs/>
              </w:rPr>
            </w:pPr>
          </w:p>
          <w:p w14:paraId="3BEA4273" w14:textId="77777777" w:rsidR="006C4B14" w:rsidRPr="002B0E7E" w:rsidRDefault="006C4B14" w:rsidP="00FA0D85">
            <w:pPr>
              <w:jc w:val="both"/>
              <w:rPr>
                <w:rFonts w:ascii="Times New Roman" w:hAnsi="Times New Roman" w:cs="Times New Roman"/>
                <w:b/>
                <w:bCs/>
              </w:rPr>
            </w:pPr>
          </w:p>
          <w:p w14:paraId="1D416448" w14:textId="77777777" w:rsidR="00F726B3" w:rsidRPr="002B0E7E" w:rsidRDefault="00F726B3" w:rsidP="00FA0D85">
            <w:pPr>
              <w:jc w:val="both"/>
              <w:rPr>
                <w:rFonts w:ascii="Times New Roman" w:hAnsi="Times New Roman" w:cs="Times New Roman"/>
                <w:b/>
                <w:bCs/>
              </w:rPr>
            </w:pPr>
          </w:p>
          <w:p w14:paraId="0E5A6806" w14:textId="77777777" w:rsidR="00310C93" w:rsidRPr="002B0E7E" w:rsidRDefault="00310C93" w:rsidP="00FA0D85">
            <w:pPr>
              <w:jc w:val="center"/>
              <w:rPr>
                <w:rFonts w:ascii="Times New Roman" w:hAnsi="Times New Roman" w:cs="Times New Roman"/>
                <w:b/>
                <w:bCs/>
              </w:rPr>
            </w:pPr>
            <w:r w:rsidRPr="002B0E7E">
              <w:rPr>
                <w:rFonts w:ascii="Times New Roman" w:hAnsi="Times New Roman" w:cs="Times New Roman"/>
                <w:b/>
                <w:bCs/>
              </w:rPr>
              <w:t>Adriana Carolina Arbeláez Giraldo</w:t>
            </w:r>
          </w:p>
          <w:p w14:paraId="3D555930" w14:textId="77777777" w:rsidR="00310C93" w:rsidRPr="002B0E7E" w:rsidRDefault="00310C93" w:rsidP="00FA0D85">
            <w:pPr>
              <w:jc w:val="center"/>
              <w:rPr>
                <w:rFonts w:ascii="Times New Roman" w:hAnsi="Times New Roman" w:cs="Times New Roman"/>
                <w:b/>
                <w:bCs/>
              </w:rPr>
            </w:pPr>
          </w:p>
        </w:tc>
      </w:tr>
      <w:tr w:rsidR="002B0E7E" w:rsidRPr="002B0E7E" w14:paraId="2A9BCBD5" w14:textId="77777777" w:rsidTr="002B0E7E">
        <w:trPr>
          <w:jc w:val="center"/>
        </w:trPr>
        <w:tc>
          <w:tcPr>
            <w:tcW w:w="4414" w:type="dxa"/>
          </w:tcPr>
          <w:p w14:paraId="7E3A8422" w14:textId="77777777" w:rsidR="00310C93" w:rsidRPr="002B0E7E" w:rsidRDefault="00310C93" w:rsidP="00FA0D85">
            <w:pPr>
              <w:jc w:val="both"/>
              <w:rPr>
                <w:rFonts w:ascii="Times New Roman" w:hAnsi="Times New Roman" w:cs="Times New Roman"/>
                <w:b/>
                <w:bCs/>
              </w:rPr>
            </w:pPr>
          </w:p>
          <w:p w14:paraId="47B34E9A" w14:textId="25040401" w:rsidR="00F726B3" w:rsidRPr="002B0E7E" w:rsidRDefault="00F726B3" w:rsidP="00FA0D85">
            <w:pPr>
              <w:jc w:val="both"/>
              <w:rPr>
                <w:rFonts w:ascii="Times New Roman" w:hAnsi="Times New Roman" w:cs="Times New Roman"/>
                <w:b/>
                <w:bCs/>
              </w:rPr>
            </w:pPr>
          </w:p>
          <w:p w14:paraId="037A6A43" w14:textId="77777777" w:rsidR="006C4B14" w:rsidRPr="002B0E7E" w:rsidRDefault="006C4B14" w:rsidP="00FA0D85">
            <w:pPr>
              <w:jc w:val="both"/>
              <w:rPr>
                <w:rFonts w:ascii="Times New Roman" w:hAnsi="Times New Roman" w:cs="Times New Roman"/>
                <w:b/>
                <w:bCs/>
              </w:rPr>
            </w:pPr>
          </w:p>
          <w:p w14:paraId="25EBFCF9" w14:textId="77777777" w:rsidR="00310C93" w:rsidRPr="002B0E7E" w:rsidRDefault="00310C93" w:rsidP="00FA0D85">
            <w:pPr>
              <w:jc w:val="both"/>
              <w:rPr>
                <w:rFonts w:ascii="Times New Roman" w:hAnsi="Times New Roman" w:cs="Times New Roman"/>
                <w:b/>
                <w:bCs/>
              </w:rPr>
            </w:pPr>
          </w:p>
          <w:p w14:paraId="6954903B" w14:textId="77777777" w:rsidR="00310C93" w:rsidRPr="002B0E7E" w:rsidRDefault="00310C93" w:rsidP="00FA0D85">
            <w:pPr>
              <w:jc w:val="both"/>
              <w:rPr>
                <w:rFonts w:ascii="Times New Roman" w:hAnsi="Times New Roman" w:cs="Times New Roman"/>
                <w:b/>
                <w:bCs/>
              </w:rPr>
            </w:pPr>
          </w:p>
          <w:p w14:paraId="6C2E14FA" w14:textId="77777777" w:rsidR="00310C93" w:rsidRPr="002B0E7E" w:rsidRDefault="00310C93" w:rsidP="00FA0D85">
            <w:pPr>
              <w:jc w:val="center"/>
              <w:rPr>
                <w:rFonts w:ascii="Times New Roman" w:hAnsi="Times New Roman" w:cs="Times New Roman"/>
                <w:b/>
                <w:bCs/>
              </w:rPr>
            </w:pPr>
            <w:r w:rsidRPr="002B0E7E">
              <w:rPr>
                <w:rFonts w:ascii="Times New Roman" w:hAnsi="Times New Roman" w:cs="Times New Roman"/>
                <w:b/>
                <w:bCs/>
              </w:rPr>
              <w:t>Jorge Eliécer Tamayo Marulanda</w:t>
            </w:r>
          </w:p>
          <w:p w14:paraId="3EE7AA17" w14:textId="77777777" w:rsidR="00310C93" w:rsidRPr="002B0E7E" w:rsidRDefault="00310C93" w:rsidP="00FA0D85">
            <w:pPr>
              <w:jc w:val="center"/>
              <w:rPr>
                <w:rFonts w:ascii="Times New Roman" w:hAnsi="Times New Roman" w:cs="Times New Roman"/>
                <w:b/>
                <w:bCs/>
              </w:rPr>
            </w:pPr>
          </w:p>
        </w:tc>
        <w:tc>
          <w:tcPr>
            <w:tcW w:w="4414" w:type="dxa"/>
          </w:tcPr>
          <w:p w14:paraId="58750427" w14:textId="0A4B3A80" w:rsidR="00310C93" w:rsidRPr="002B0E7E" w:rsidRDefault="00310C93" w:rsidP="00FA0D85">
            <w:pPr>
              <w:jc w:val="both"/>
              <w:rPr>
                <w:rFonts w:ascii="Times New Roman" w:hAnsi="Times New Roman" w:cs="Times New Roman"/>
                <w:b/>
                <w:bCs/>
              </w:rPr>
            </w:pPr>
          </w:p>
          <w:p w14:paraId="4E99844A" w14:textId="77777777" w:rsidR="006C4B14" w:rsidRPr="002B0E7E" w:rsidRDefault="006C4B14" w:rsidP="00FA0D85">
            <w:pPr>
              <w:jc w:val="both"/>
              <w:rPr>
                <w:rFonts w:ascii="Times New Roman" w:hAnsi="Times New Roman" w:cs="Times New Roman"/>
                <w:b/>
                <w:bCs/>
              </w:rPr>
            </w:pPr>
          </w:p>
          <w:p w14:paraId="1C2D372B" w14:textId="77777777" w:rsidR="00310C93" w:rsidRPr="002B0E7E" w:rsidRDefault="00310C93" w:rsidP="00FA0D85">
            <w:pPr>
              <w:jc w:val="both"/>
              <w:rPr>
                <w:rFonts w:ascii="Times New Roman" w:hAnsi="Times New Roman" w:cs="Times New Roman"/>
                <w:b/>
                <w:bCs/>
              </w:rPr>
            </w:pPr>
          </w:p>
          <w:p w14:paraId="210BF3F0" w14:textId="77777777" w:rsidR="00F726B3" w:rsidRPr="002B0E7E" w:rsidRDefault="00F726B3" w:rsidP="00FA0D85">
            <w:pPr>
              <w:jc w:val="both"/>
              <w:rPr>
                <w:rFonts w:ascii="Times New Roman" w:hAnsi="Times New Roman" w:cs="Times New Roman"/>
                <w:b/>
                <w:bCs/>
              </w:rPr>
            </w:pPr>
          </w:p>
          <w:p w14:paraId="0DAA2EC9" w14:textId="77777777" w:rsidR="00310C93" w:rsidRPr="002B0E7E" w:rsidRDefault="00310C93" w:rsidP="00FA0D85">
            <w:pPr>
              <w:jc w:val="both"/>
              <w:rPr>
                <w:rFonts w:ascii="Times New Roman" w:hAnsi="Times New Roman" w:cs="Times New Roman"/>
                <w:b/>
                <w:bCs/>
              </w:rPr>
            </w:pPr>
          </w:p>
          <w:p w14:paraId="54D19768" w14:textId="77777777" w:rsidR="00310C93" w:rsidRPr="002B0E7E" w:rsidRDefault="00310C93" w:rsidP="00FA0D85">
            <w:pPr>
              <w:jc w:val="center"/>
              <w:rPr>
                <w:rFonts w:ascii="Times New Roman" w:hAnsi="Times New Roman" w:cs="Times New Roman"/>
                <w:b/>
                <w:bCs/>
              </w:rPr>
            </w:pPr>
            <w:r w:rsidRPr="002B0E7E">
              <w:rPr>
                <w:rFonts w:ascii="Times New Roman" w:hAnsi="Times New Roman" w:cs="Times New Roman"/>
                <w:b/>
                <w:bCs/>
              </w:rPr>
              <w:t>Karen Manrique Olarte</w:t>
            </w:r>
          </w:p>
          <w:p w14:paraId="07AA4814" w14:textId="77777777" w:rsidR="00310C93" w:rsidRPr="002B0E7E" w:rsidRDefault="00310C93" w:rsidP="00FA0D85">
            <w:pPr>
              <w:jc w:val="center"/>
              <w:rPr>
                <w:rFonts w:ascii="Times New Roman" w:hAnsi="Times New Roman" w:cs="Times New Roman"/>
                <w:b/>
                <w:bCs/>
              </w:rPr>
            </w:pPr>
          </w:p>
        </w:tc>
      </w:tr>
      <w:tr w:rsidR="002B0E7E" w:rsidRPr="002B0E7E" w14:paraId="07B903EB" w14:textId="77777777" w:rsidTr="002B0E7E">
        <w:trPr>
          <w:jc w:val="center"/>
        </w:trPr>
        <w:tc>
          <w:tcPr>
            <w:tcW w:w="4414" w:type="dxa"/>
          </w:tcPr>
          <w:p w14:paraId="35E7766F" w14:textId="77777777" w:rsidR="00310C93" w:rsidRPr="002B0E7E" w:rsidRDefault="00310C93" w:rsidP="00FA0D85">
            <w:pPr>
              <w:jc w:val="both"/>
              <w:rPr>
                <w:rFonts w:ascii="Times New Roman" w:hAnsi="Times New Roman" w:cs="Times New Roman"/>
                <w:b/>
                <w:bCs/>
              </w:rPr>
            </w:pPr>
          </w:p>
          <w:p w14:paraId="0BB741D1" w14:textId="77777777" w:rsidR="00310C93" w:rsidRPr="002B0E7E" w:rsidRDefault="00310C93" w:rsidP="00FA0D85">
            <w:pPr>
              <w:jc w:val="both"/>
              <w:rPr>
                <w:rFonts w:ascii="Times New Roman" w:hAnsi="Times New Roman" w:cs="Times New Roman"/>
                <w:b/>
                <w:bCs/>
              </w:rPr>
            </w:pPr>
          </w:p>
          <w:p w14:paraId="797C5AC7" w14:textId="7274DB21" w:rsidR="00F726B3" w:rsidRPr="002B0E7E" w:rsidRDefault="00F726B3" w:rsidP="00FA0D85">
            <w:pPr>
              <w:jc w:val="both"/>
              <w:rPr>
                <w:rFonts w:ascii="Times New Roman" w:hAnsi="Times New Roman" w:cs="Times New Roman"/>
                <w:b/>
                <w:bCs/>
              </w:rPr>
            </w:pPr>
          </w:p>
          <w:p w14:paraId="08076F70" w14:textId="204AC546" w:rsidR="006C4B14" w:rsidRPr="002B0E7E" w:rsidRDefault="006C4B14" w:rsidP="00FA0D85">
            <w:pPr>
              <w:jc w:val="both"/>
              <w:rPr>
                <w:rFonts w:ascii="Times New Roman" w:hAnsi="Times New Roman" w:cs="Times New Roman"/>
                <w:b/>
                <w:bCs/>
              </w:rPr>
            </w:pPr>
          </w:p>
          <w:p w14:paraId="6F7EE100" w14:textId="77777777" w:rsidR="006C4B14" w:rsidRPr="002B0E7E" w:rsidRDefault="006C4B14" w:rsidP="00FA0D85">
            <w:pPr>
              <w:jc w:val="both"/>
              <w:rPr>
                <w:rFonts w:ascii="Times New Roman" w:hAnsi="Times New Roman" w:cs="Times New Roman"/>
                <w:b/>
                <w:bCs/>
              </w:rPr>
            </w:pPr>
          </w:p>
          <w:p w14:paraId="106498F7" w14:textId="77777777" w:rsidR="00310C93" w:rsidRPr="002B0E7E" w:rsidRDefault="00310C93" w:rsidP="00FA0D85">
            <w:pPr>
              <w:jc w:val="both"/>
              <w:rPr>
                <w:rFonts w:ascii="Times New Roman" w:hAnsi="Times New Roman" w:cs="Times New Roman"/>
                <w:b/>
                <w:bCs/>
              </w:rPr>
            </w:pPr>
          </w:p>
          <w:p w14:paraId="7E4CEB62" w14:textId="77777777" w:rsidR="00310C93" w:rsidRPr="002B0E7E" w:rsidRDefault="00310C93" w:rsidP="00FA0D85">
            <w:pPr>
              <w:jc w:val="center"/>
              <w:rPr>
                <w:rFonts w:ascii="Times New Roman" w:hAnsi="Times New Roman" w:cs="Times New Roman"/>
                <w:b/>
                <w:bCs/>
              </w:rPr>
            </w:pPr>
            <w:r w:rsidRPr="002B0E7E">
              <w:rPr>
                <w:rFonts w:ascii="Times New Roman" w:hAnsi="Times New Roman" w:cs="Times New Roman"/>
                <w:b/>
                <w:bCs/>
              </w:rPr>
              <w:t>Luis Alberto Albán Urbano</w:t>
            </w:r>
          </w:p>
        </w:tc>
        <w:tc>
          <w:tcPr>
            <w:tcW w:w="4414" w:type="dxa"/>
          </w:tcPr>
          <w:p w14:paraId="67EEFC85" w14:textId="77777777" w:rsidR="00310C93" w:rsidRPr="002B0E7E" w:rsidRDefault="00310C93" w:rsidP="00FA0D85">
            <w:pPr>
              <w:jc w:val="both"/>
              <w:rPr>
                <w:rFonts w:ascii="Times New Roman" w:hAnsi="Times New Roman" w:cs="Times New Roman"/>
                <w:b/>
                <w:bCs/>
              </w:rPr>
            </w:pPr>
          </w:p>
          <w:p w14:paraId="565A6623" w14:textId="718A9D48" w:rsidR="00310C93" w:rsidRPr="002B0E7E" w:rsidRDefault="00310C93" w:rsidP="00FA0D85">
            <w:pPr>
              <w:jc w:val="both"/>
              <w:rPr>
                <w:rFonts w:ascii="Times New Roman" w:hAnsi="Times New Roman" w:cs="Times New Roman"/>
                <w:b/>
                <w:bCs/>
              </w:rPr>
            </w:pPr>
          </w:p>
          <w:p w14:paraId="6DC0BCBA" w14:textId="1615293A" w:rsidR="006C4B14" w:rsidRPr="002B0E7E" w:rsidRDefault="006C4B14" w:rsidP="00FA0D85">
            <w:pPr>
              <w:jc w:val="both"/>
              <w:rPr>
                <w:rFonts w:ascii="Times New Roman" w:hAnsi="Times New Roman" w:cs="Times New Roman"/>
                <w:b/>
                <w:bCs/>
              </w:rPr>
            </w:pPr>
          </w:p>
          <w:p w14:paraId="44DB6113" w14:textId="77777777" w:rsidR="006C4B14" w:rsidRPr="002B0E7E" w:rsidRDefault="006C4B14" w:rsidP="00FA0D85">
            <w:pPr>
              <w:jc w:val="both"/>
              <w:rPr>
                <w:rFonts w:ascii="Times New Roman" w:hAnsi="Times New Roman" w:cs="Times New Roman"/>
                <w:b/>
                <w:bCs/>
              </w:rPr>
            </w:pPr>
          </w:p>
          <w:p w14:paraId="650D352A" w14:textId="77777777" w:rsidR="00310C93" w:rsidRPr="002B0E7E" w:rsidRDefault="00310C93" w:rsidP="00FA0D85">
            <w:pPr>
              <w:jc w:val="both"/>
              <w:rPr>
                <w:rFonts w:ascii="Times New Roman" w:hAnsi="Times New Roman" w:cs="Times New Roman"/>
                <w:b/>
                <w:bCs/>
              </w:rPr>
            </w:pPr>
          </w:p>
          <w:p w14:paraId="2A28A252" w14:textId="77777777" w:rsidR="00F726B3" w:rsidRPr="002B0E7E" w:rsidRDefault="00F726B3" w:rsidP="00FA0D85">
            <w:pPr>
              <w:jc w:val="both"/>
              <w:rPr>
                <w:rFonts w:ascii="Times New Roman" w:hAnsi="Times New Roman" w:cs="Times New Roman"/>
                <w:b/>
                <w:bCs/>
              </w:rPr>
            </w:pPr>
          </w:p>
          <w:p w14:paraId="46BD6E0A" w14:textId="77777777" w:rsidR="00310C93" w:rsidRPr="002B0E7E" w:rsidRDefault="00310C93" w:rsidP="00FA0D85">
            <w:pPr>
              <w:jc w:val="center"/>
              <w:rPr>
                <w:rFonts w:ascii="Times New Roman" w:hAnsi="Times New Roman" w:cs="Times New Roman"/>
                <w:b/>
                <w:bCs/>
              </w:rPr>
            </w:pPr>
            <w:proofErr w:type="spellStart"/>
            <w:r w:rsidRPr="002B0E7E">
              <w:rPr>
                <w:rFonts w:ascii="Times New Roman" w:hAnsi="Times New Roman" w:cs="Times New Roman"/>
                <w:b/>
                <w:bCs/>
              </w:rPr>
              <w:t>Marelen</w:t>
            </w:r>
            <w:proofErr w:type="spellEnd"/>
            <w:r w:rsidRPr="002B0E7E">
              <w:rPr>
                <w:rFonts w:ascii="Times New Roman" w:hAnsi="Times New Roman" w:cs="Times New Roman"/>
                <w:b/>
                <w:bCs/>
              </w:rPr>
              <w:t xml:space="preserve"> Castillo Torres</w:t>
            </w:r>
          </w:p>
          <w:p w14:paraId="6C33510B" w14:textId="77777777" w:rsidR="00310C93" w:rsidRPr="002B0E7E" w:rsidRDefault="00310C93" w:rsidP="00FA0D85">
            <w:pPr>
              <w:jc w:val="center"/>
              <w:rPr>
                <w:rFonts w:ascii="Times New Roman" w:hAnsi="Times New Roman" w:cs="Times New Roman"/>
                <w:b/>
                <w:bCs/>
              </w:rPr>
            </w:pPr>
          </w:p>
        </w:tc>
      </w:tr>
    </w:tbl>
    <w:p w14:paraId="21912BD2" w14:textId="3B77AC5F" w:rsidR="00684249" w:rsidRPr="002B0E7E" w:rsidRDefault="00431080" w:rsidP="00F726B3">
      <w:pPr>
        <w:jc w:val="both"/>
        <w:rPr>
          <w:rFonts w:ascii="Times New Roman" w:hAnsi="Times New Roman" w:cs="Times New Roman"/>
        </w:rPr>
      </w:pPr>
      <w:r w:rsidRPr="002B0E7E">
        <w:rPr>
          <w:rFonts w:ascii="Times New Roman" w:hAnsi="Times New Roman" w:cs="Times New Roman"/>
        </w:rPr>
        <w:t xml:space="preserve"> </w:t>
      </w:r>
    </w:p>
    <w:p w14:paraId="3BEDA92A" w14:textId="2F27E8ED" w:rsidR="00823C6A" w:rsidRPr="002B0E7E" w:rsidRDefault="00EA0AF2" w:rsidP="00823C6A">
      <w:pPr>
        <w:jc w:val="both"/>
        <w:rPr>
          <w:rFonts w:ascii="Times New Roman" w:hAnsi="Times New Roman" w:cs="Times New Roman"/>
          <w:b/>
          <w:bCs/>
        </w:rPr>
      </w:pPr>
      <w:r w:rsidRPr="002B0E7E">
        <w:rPr>
          <w:rFonts w:ascii="Times New Roman" w:hAnsi="Times New Roman" w:cs="Times New Roman"/>
          <w:b/>
          <w:bCs/>
        </w:rPr>
        <w:t>VII</w:t>
      </w:r>
      <w:r w:rsidR="00684249" w:rsidRPr="002B0E7E">
        <w:rPr>
          <w:rFonts w:ascii="Times New Roman" w:hAnsi="Times New Roman" w:cs="Times New Roman"/>
          <w:b/>
          <w:bCs/>
        </w:rPr>
        <w:t>I</w:t>
      </w:r>
      <w:r w:rsidR="00823C6A" w:rsidRPr="002B0E7E">
        <w:rPr>
          <w:rFonts w:ascii="Times New Roman" w:hAnsi="Times New Roman" w:cs="Times New Roman"/>
          <w:b/>
          <w:bCs/>
        </w:rPr>
        <w:t>. TEXTO PROPUESTO</w:t>
      </w:r>
    </w:p>
    <w:p w14:paraId="6ABE9D3D" w14:textId="77777777" w:rsidR="00823C6A" w:rsidRPr="002B0E7E" w:rsidRDefault="00823C6A" w:rsidP="00823C6A">
      <w:pPr>
        <w:jc w:val="both"/>
        <w:rPr>
          <w:rFonts w:ascii="Times New Roman" w:hAnsi="Times New Roman" w:cs="Times New Roman"/>
          <w:b/>
          <w:bCs/>
        </w:rPr>
      </w:pPr>
    </w:p>
    <w:p w14:paraId="70377ACC" w14:textId="01A48B59" w:rsidR="00043180" w:rsidRPr="002B0E7E" w:rsidRDefault="005F56FF" w:rsidP="00043180">
      <w:pPr>
        <w:jc w:val="center"/>
        <w:rPr>
          <w:rFonts w:ascii="Times New Roman" w:hAnsi="Times New Roman" w:cs="Times New Roman"/>
          <w:b/>
          <w:bCs/>
        </w:rPr>
      </w:pPr>
      <w:r w:rsidRPr="002B0E7E">
        <w:rPr>
          <w:rFonts w:ascii="Times New Roman" w:hAnsi="Times New Roman" w:cs="Times New Roman"/>
          <w:b/>
          <w:bCs/>
        </w:rPr>
        <w:t xml:space="preserve">TEXTO PROPUESTO PARA PRIMER DEBATE DEL PROYECTO DE LEY No. 139 DE 2024 </w:t>
      </w:r>
      <w:r w:rsidR="00043180" w:rsidRPr="002B0E7E">
        <w:rPr>
          <w:rFonts w:ascii="Times New Roman" w:hAnsi="Times New Roman" w:cs="Times New Roman"/>
          <w:b/>
          <w:bCs/>
        </w:rPr>
        <w:t>CÁMARA "POR MEDIO DE LA CUAL SE ESTABLECEN MEDIDAS PARA PREVENIR LA PROMOCIÓN DE CONDUCTAS DELICTIVAS A TRAVÉS DEL CONSUMO Y CIRCULACIÓN DE PRODUCTOS, SE FORTALECEN MECANISMOS DE PROTECCIÓN AL CONSUMIDOR Y SE DICTAN OTRAS DISPOSICIONES"</w:t>
      </w:r>
    </w:p>
    <w:p w14:paraId="1B6ED16F" w14:textId="77777777" w:rsidR="00043180" w:rsidRPr="002B0E7E" w:rsidRDefault="00043180" w:rsidP="00043180">
      <w:pPr>
        <w:jc w:val="center"/>
        <w:rPr>
          <w:rFonts w:ascii="Times New Roman" w:hAnsi="Times New Roman" w:cs="Times New Roman"/>
          <w:b/>
          <w:bCs/>
        </w:rPr>
      </w:pPr>
    </w:p>
    <w:p w14:paraId="05654367" w14:textId="77777777" w:rsidR="00043180" w:rsidRPr="002B0E7E" w:rsidRDefault="00043180" w:rsidP="00043180">
      <w:pPr>
        <w:spacing w:before="240" w:after="0" w:line="276" w:lineRule="auto"/>
        <w:jc w:val="center"/>
        <w:rPr>
          <w:rFonts w:ascii="Times New Roman" w:eastAsia="Times New Roman" w:hAnsi="Times New Roman" w:cs="Times New Roman"/>
          <w:b/>
        </w:rPr>
      </w:pPr>
      <w:r w:rsidRPr="002B0E7E">
        <w:rPr>
          <w:rFonts w:ascii="Times New Roman" w:eastAsia="Times New Roman" w:hAnsi="Times New Roman" w:cs="Times New Roman"/>
          <w:b/>
        </w:rPr>
        <w:t>EL CONGRESO DE COLOMBIA</w:t>
      </w:r>
    </w:p>
    <w:p w14:paraId="52B1333A" w14:textId="2C161990" w:rsidR="00043180" w:rsidRPr="002B0E7E" w:rsidRDefault="00043180" w:rsidP="00043180">
      <w:pPr>
        <w:spacing w:before="240" w:line="276" w:lineRule="auto"/>
        <w:jc w:val="center"/>
        <w:rPr>
          <w:rFonts w:ascii="Times New Roman" w:eastAsia="Times New Roman" w:hAnsi="Times New Roman" w:cs="Times New Roman"/>
          <w:b/>
        </w:rPr>
      </w:pPr>
      <w:r w:rsidRPr="002B0E7E">
        <w:rPr>
          <w:rFonts w:ascii="Times New Roman" w:eastAsia="Times New Roman" w:hAnsi="Times New Roman" w:cs="Times New Roman"/>
          <w:b/>
        </w:rPr>
        <w:t>DECRETA:</w:t>
      </w:r>
    </w:p>
    <w:p w14:paraId="47F8DF77" w14:textId="17178303" w:rsidR="004D59FB" w:rsidRPr="002B0E7E" w:rsidRDefault="00043180" w:rsidP="004D59FB">
      <w:pPr>
        <w:jc w:val="both"/>
        <w:rPr>
          <w:rFonts w:ascii="Times New Roman" w:hAnsi="Times New Roman" w:cs="Times New Roman"/>
        </w:rPr>
      </w:pPr>
      <w:r w:rsidRPr="002B0E7E">
        <w:rPr>
          <w:rFonts w:ascii="Times New Roman" w:hAnsi="Times New Roman" w:cs="Times New Roman"/>
          <w:b/>
          <w:bCs/>
        </w:rPr>
        <w:t xml:space="preserve">Artículo 1. Objeto. </w:t>
      </w:r>
      <w:r w:rsidR="00BA7C2A" w:rsidRPr="002B0E7E">
        <w:rPr>
          <w:rFonts w:ascii="Times New Roman" w:hAnsi="Times New Roman" w:cs="Times New Roman"/>
        </w:rPr>
        <w:t xml:space="preserve">La presente ley tiene por objeto establecer medidas de protección al consumidor y a la sociedad en general frente a contenidos que exalten conductas delictivas como el narcotráfico, los crímenes de lesa humanidad, el terrorismo y los delitos contra la libertad e integridad sexual; mediante la comercialización y distribución de símbolos, propaganda, indumentaria y material audiovisual de personas condenadas penalmente en Colombia </w:t>
      </w:r>
      <w:r w:rsidR="004D59FB" w:rsidRPr="002B0E7E">
        <w:rPr>
          <w:rFonts w:ascii="Times New Roman" w:hAnsi="Times New Roman" w:cs="Times New Roman"/>
        </w:rPr>
        <w:t>por la comisión de dichas conductas.</w:t>
      </w:r>
    </w:p>
    <w:p w14:paraId="0DEC59F3" w14:textId="59A455AD" w:rsidR="00684249" w:rsidRPr="002B0E7E" w:rsidRDefault="00043180" w:rsidP="00684249">
      <w:pPr>
        <w:jc w:val="both"/>
        <w:rPr>
          <w:rFonts w:ascii="Times New Roman" w:hAnsi="Times New Roman" w:cs="Times New Roman"/>
        </w:rPr>
      </w:pPr>
      <w:r w:rsidRPr="002B0E7E">
        <w:rPr>
          <w:rFonts w:ascii="Times New Roman" w:hAnsi="Times New Roman" w:cs="Times New Roman"/>
        </w:rPr>
        <w:t xml:space="preserve">Estas disposiciones buscan prevenir el consumo simbólico y cultural que legitime o banalice estas formas de criminalidad, así como promover una cultura de legalidad, paz, respeto por los derechos humanos y por la memoria de las víctimas. </w:t>
      </w:r>
    </w:p>
    <w:p w14:paraId="7DDE09F8" w14:textId="1632D0E9" w:rsidR="00043180" w:rsidRPr="002B0E7E" w:rsidRDefault="00043180" w:rsidP="00043180">
      <w:pPr>
        <w:jc w:val="both"/>
        <w:rPr>
          <w:rFonts w:ascii="Times New Roman" w:hAnsi="Times New Roman" w:cs="Times New Roman"/>
        </w:rPr>
      </w:pPr>
      <w:r w:rsidRPr="002B0E7E">
        <w:rPr>
          <w:rFonts w:ascii="Times New Roman" w:hAnsi="Times New Roman" w:cs="Times New Roman"/>
          <w:b/>
          <w:bCs/>
        </w:rPr>
        <w:t xml:space="preserve">Artículo </w:t>
      </w:r>
      <w:r w:rsidR="002D4AB5" w:rsidRPr="002B0E7E">
        <w:rPr>
          <w:rFonts w:ascii="Times New Roman" w:hAnsi="Times New Roman" w:cs="Times New Roman"/>
          <w:b/>
          <w:bCs/>
        </w:rPr>
        <w:t>2</w:t>
      </w:r>
      <w:r w:rsidRPr="002B0E7E">
        <w:rPr>
          <w:rFonts w:ascii="Times New Roman" w:hAnsi="Times New Roman" w:cs="Times New Roman"/>
          <w:b/>
          <w:bCs/>
        </w:rPr>
        <w:t>. Comercialización</w:t>
      </w:r>
      <w:r w:rsidR="002A5B4B" w:rsidRPr="002B0E7E">
        <w:rPr>
          <w:rFonts w:ascii="Times New Roman" w:hAnsi="Times New Roman" w:cs="Times New Roman"/>
          <w:b/>
          <w:bCs/>
        </w:rPr>
        <w:t xml:space="preserve"> y </w:t>
      </w:r>
      <w:r w:rsidRPr="002B0E7E">
        <w:rPr>
          <w:rFonts w:ascii="Times New Roman" w:hAnsi="Times New Roman" w:cs="Times New Roman"/>
          <w:b/>
          <w:bCs/>
        </w:rPr>
        <w:t>distribució</w:t>
      </w:r>
      <w:r w:rsidR="002A5B4B" w:rsidRPr="002B0E7E">
        <w:rPr>
          <w:rFonts w:ascii="Times New Roman" w:hAnsi="Times New Roman" w:cs="Times New Roman"/>
          <w:b/>
          <w:bCs/>
        </w:rPr>
        <w:t>n</w:t>
      </w:r>
      <w:r w:rsidRPr="002B0E7E">
        <w:rPr>
          <w:rFonts w:ascii="Times New Roman" w:hAnsi="Times New Roman" w:cs="Times New Roman"/>
          <w:b/>
          <w:bCs/>
        </w:rPr>
        <w:t xml:space="preserve"> de elementos que promuevan conductas delictivas.</w:t>
      </w:r>
      <w:r w:rsidRPr="002B0E7E">
        <w:rPr>
          <w:rFonts w:ascii="Times New Roman" w:hAnsi="Times New Roman" w:cs="Times New Roman"/>
        </w:rPr>
        <w:t xml:space="preserve"> Se limita la comercialización</w:t>
      </w:r>
      <w:r w:rsidR="00BA7C2A" w:rsidRPr="002B0E7E">
        <w:rPr>
          <w:rFonts w:ascii="Times New Roman" w:hAnsi="Times New Roman" w:cs="Times New Roman"/>
        </w:rPr>
        <w:t xml:space="preserve"> y </w:t>
      </w:r>
      <w:r w:rsidRPr="002B0E7E">
        <w:rPr>
          <w:rFonts w:ascii="Times New Roman" w:hAnsi="Times New Roman" w:cs="Times New Roman"/>
        </w:rPr>
        <w:t>distribución</w:t>
      </w:r>
      <w:r w:rsidR="00BA7C2A" w:rsidRPr="002B0E7E">
        <w:rPr>
          <w:rFonts w:ascii="Times New Roman" w:hAnsi="Times New Roman" w:cs="Times New Roman"/>
        </w:rPr>
        <w:t xml:space="preserve"> </w:t>
      </w:r>
      <w:r w:rsidRPr="002B0E7E">
        <w:rPr>
          <w:rFonts w:ascii="Times New Roman" w:hAnsi="Times New Roman" w:cs="Times New Roman"/>
        </w:rPr>
        <w:t xml:space="preserve">de símbolos, propaganda, indumentaria, </w:t>
      </w:r>
      <w:r w:rsidR="00BA7C2A" w:rsidRPr="002B0E7E">
        <w:rPr>
          <w:rFonts w:ascii="Times New Roman" w:hAnsi="Times New Roman" w:cs="Times New Roman"/>
        </w:rPr>
        <w:t>material audiovisual o cualquier otro material o producto cuando, de manera directa</w:t>
      </w:r>
      <w:r w:rsidRPr="002B0E7E">
        <w:rPr>
          <w:rFonts w:ascii="Times New Roman" w:hAnsi="Times New Roman" w:cs="Times New Roman"/>
        </w:rPr>
        <w:t xml:space="preserve">, </w:t>
      </w:r>
      <w:r w:rsidR="00BA7C2A" w:rsidRPr="002B0E7E">
        <w:rPr>
          <w:rFonts w:ascii="Times New Roman" w:hAnsi="Times New Roman" w:cs="Times New Roman"/>
        </w:rPr>
        <w:t>exalte</w:t>
      </w:r>
      <w:r w:rsidRPr="002B0E7E">
        <w:rPr>
          <w:rFonts w:ascii="Times New Roman" w:hAnsi="Times New Roman" w:cs="Times New Roman"/>
        </w:rPr>
        <w:t xml:space="preserve"> la comisión de delitos como el narcotráfico, crímenes de lesa humanidad, </w:t>
      </w:r>
      <w:r w:rsidRPr="002B0E7E">
        <w:rPr>
          <w:rFonts w:ascii="Times New Roman" w:hAnsi="Times New Roman" w:cs="Times New Roman"/>
        </w:rPr>
        <w:lastRenderedPageBreak/>
        <w:t xml:space="preserve">terrorismo y delitos contra la libertad, e integridad sexual, </w:t>
      </w:r>
      <w:r w:rsidR="001C6BA6" w:rsidRPr="002B0E7E">
        <w:rPr>
          <w:rFonts w:ascii="Times New Roman" w:hAnsi="Times New Roman" w:cs="Times New Roman"/>
        </w:rPr>
        <w:t>usando la imagen</w:t>
      </w:r>
      <w:r w:rsidRPr="002B0E7E">
        <w:rPr>
          <w:rFonts w:ascii="Times New Roman" w:hAnsi="Times New Roman" w:cs="Times New Roman"/>
        </w:rPr>
        <w:t xml:space="preserve"> personas condenadas penalmente en Colombia</w:t>
      </w:r>
      <w:r w:rsidR="004F2A60" w:rsidRPr="002B0E7E">
        <w:rPr>
          <w:rFonts w:ascii="Times New Roman" w:hAnsi="Times New Roman" w:cs="Times New Roman"/>
        </w:rPr>
        <w:t xml:space="preserve"> </w:t>
      </w:r>
      <w:r w:rsidR="001C6BA6" w:rsidRPr="002B0E7E">
        <w:rPr>
          <w:rFonts w:ascii="Times New Roman" w:hAnsi="Times New Roman" w:cs="Times New Roman"/>
        </w:rPr>
        <w:t xml:space="preserve">por la comisión de </w:t>
      </w:r>
      <w:r w:rsidRPr="002B0E7E">
        <w:rPr>
          <w:rFonts w:ascii="Times New Roman" w:hAnsi="Times New Roman" w:cs="Times New Roman"/>
        </w:rPr>
        <w:t>dichas conductas.</w:t>
      </w:r>
    </w:p>
    <w:p w14:paraId="63935EDB" w14:textId="4E401C1B" w:rsidR="00043180" w:rsidRPr="002B0E7E" w:rsidRDefault="00043180" w:rsidP="00043180">
      <w:pPr>
        <w:jc w:val="both"/>
        <w:rPr>
          <w:rFonts w:ascii="Times New Roman" w:hAnsi="Times New Roman" w:cs="Times New Roman"/>
        </w:rPr>
      </w:pPr>
      <w:r w:rsidRPr="002B0E7E">
        <w:rPr>
          <w:rFonts w:ascii="Times New Roman" w:hAnsi="Times New Roman" w:cs="Times New Roman"/>
          <w:b/>
          <w:bCs/>
        </w:rPr>
        <w:t>Parágrafo 1.</w:t>
      </w:r>
      <w:r w:rsidRPr="002B0E7E">
        <w:rPr>
          <w:rFonts w:ascii="Times New Roman" w:hAnsi="Times New Roman" w:cs="Times New Roman"/>
        </w:rPr>
        <w:t xml:space="preserve"> Esta medida aplica exclusivamente cuando el contenido del producto, material o representación tenga como finalidad la promoción, justificación</w:t>
      </w:r>
      <w:r w:rsidR="001C6BA6" w:rsidRPr="002B0E7E">
        <w:rPr>
          <w:rFonts w:ascii="Times New Roman" w:hAnsi="Times New Roman" w:cs="Times New Roman"/>
        </w:rPr>
        <w:t xml:space="preserve"> o </w:t>
      </w:r>
      <w:r w:rsidRPr="002B0E7E">
        <w:rPr>
          <w:rFonts w:ascii="Times New Roman" w:hAnsi="Times New Roman" w:cs="Times New Roman"/>
        </w:rPr>
        <w:t>exaltación de la conducta delictiva.</w:t>
      </w:r>
    </w:p>
    <w:p w14:paraId="6423AEB1" w14:textId="21EDBF41" w:rsidR="00043180" w:rsidRPr="002B0E7E" w:rsidRDefault="00043180" w:rsidP="00043180">
      <w:pPr>
        <w:jc w:val="both"/>
        <w:rPr>
          <w:rFonts w:ascii="Times New Roman" w:hAnsi="Times New Roman" w:cs="Times New Roman"/>
        </w:rPr>
      </w:pPr>
      <w:r w:rsidRPr="002B0E7E">
        <w:rPr>
          <w:rFonts w:ascii="Times New Roman" w:hAnsi="Times New Roman" w:cs="Times New Roman"/>
          <w:b/>
          <w:bCs/>
        </w:rPr>
        <w:t>Parágrafo 2</w:t>
      </w:r>
      <w:r w:rsidRPr="002B0E7E">
        <w:rPr>
          <w:rFonts w:ascii="Times New Roman" w:hAnsi="Times New Roman" w:cs="Times New Roman"/>
        </w:rPr>
        <w:t>. Esta disposición no aplica a las personas que hayan sido beneficiarias de amnistía o indulto en el territorio nacional.</w:t>
      </w:r>
    </w:p>
    <w:p w14:paraId="1DA32C04" w14:textId="40EF9E4B" w:rsidR="00043180" w:rsidRPr="002B0E7E" w:rsidRDefault="00043180" w:rsidP="00043180">
      <w:pPr>
        <w:jc w:val="both"/>
        <w:rPr>
          <w:rFonts w:ascii="Times New Roman" w:hAnsi="Times New Roman" w:cs="Times New Roman"/>
        </w:rPr>
      </w:pPr>
      <w:r w:rsidRPr="002B0E7E">
        <w:rPr>
          <w:rFonts w:ascii="Times New Roman" w:hAnsi="Times New Roman" w:cs="Times New Roman"/>
          <w:b/>
          <w:bCs/>
        </w:rPr>
        <w:t>Parágrafo 3.</w:t>
      </w:r>
      <w:r w:rsidRPr="002B0E7E">
        <w:rPr>
          <w:rFonts w:ascii="Times New Roman" w:hAnsi="Times New Roman" w:cs="Times New Roman"/>
        </w:rPr>
        <w:t xml:space="preserve"> Se exceptúan de esta regulación los productos, símbolos, indumentaria, libros obras gráficas, material audiovisual o cualquier otro producto cuando sean utilizados con fines pedagógicos, críticos, de investigación académica o cultural, reparación simbólica, obras de arte o cualquier otra forma legítima de representación con intención crítica, educativa, cultural o de memoria histórica.</w:t>
      </w:r>
    </w:p>
    <w:p w14:paraId="79C3FA2C" w14:textId="43988687" w:rsidR="00043180" w:rsidRPr="002B0E7E" w:rsidRDefault="00043180" w:rsidP="00043180">
      <w:pPr>
        <w:jc w:val="both"/>
        <w:rPr>
          <w:rFonts w:ascii="Times New Roman" w:hAnsi="Times New Roman" w:cs="Times New Roman"/>
        </w:rPr>
      </w:pPr>
      <w:r w:rsidRPr="002B0E7E">
        <w:rPr>
          <w:rFonts w:ascii="Times New Roman" w:hAnsi="Times New Roman" w:cs="Times New Roman"/>
          <w:b/>
          <w:bCs/>
        </w:rPr>
        <w:t>Parágrafo 4.</w:t>
      </w:r>
      <w:r w:rsidRPr="002B0E7E">
        <w:rPr>
          <w:rFonts w:ascii="Times New Roman" w:hAnsi="Times New Roman" w:cs="Times New Roman"/>
        </w:rPr>
        <w:t xml:space="preserve"> Las restricciones de este artículo no aplican a la propaganda electoral de personas condenadas que hayan cumplido su pena y se encuentren legalmente habilitadas para ejercer sus derechos políticos.</w:t>
      </w:r>
    </w:p>
    <w:p w14:paraId="6264515C" w14:textId="368535EA" w:rsidR="00A33BE4" w:rsidRPr="002B0E7E" w:rsidRDefault="00043180" w:rsidP="00A33BE4">
      <w:pPr>
        <w:jc w:val="both"/>
        <w:rPr>
          <w:rFonts w:ascii="Times New Roman" w:hAnsi="Times New Roman" w:cs="Times New Roman"/>
          <w:b/>
          <w:bCs/>
        </w:rPr>
      </w:pPr>
      <w:r w:rsidRPr="002B0E7E">
        <w:rPr>
          <w:rFonts w:ascii="Times New Roman" w:hAnsi="Times New Roman" w:cs="Times New Roman"/>
          <w:b/>
          <w:bCs/>
        </w:rPr>
        <w:t xml:space="preserve">Artículo </w:t>
      </w:r>
      <w:r w:rsidR="002D4AB5" w:rsidRPr="002B0E7E">
        <w:rPr>
          <w:rFonts w:ascii="Times New Roman" w:hAnsi="Times New Roman" w:cs="Times New Roman"/>
          <w:b/>
          <w:bCs/>
        </w:rPr>
        <w:t>3</w:t>
      </w:r>
      <w:r w:rsidRPr="002B0E7E">
        <w:rPr>
          <w:rFonts w:ascii="Times New Roman" w:hAnsi="Times New Roman" w:cs="Times New Roman"/>
          <w:b/>
          <w:bCs/>
        </w:rPr>
        <w:t xml:space="preserve">. </w:t>
      </w:r>
      <w:r w:rsidR="00A67A50" w:rsidRPr="002B0E7E">
        <w:rPr>
          <w:rFonts w:ascii="Times New Roman" w:hAnsi="Times New Roman" w:cs="Times New Roman"/>
          <w:b/>
          <w:bCs/>
        </w:rPr>
        <w:t>Registro mercantil y r</w:t>
      </w:r>
      <w:r w:rsidR="00634980" w:rsidRPr="002B0E7E">
        <w:rPr>
          <w:rFonts w:ascii="Times New Roman" w:hAnsi="Times New Roman" w:cs="Times New Roman"/>
          <w:b/>
          <w:bCs/>
        </w:rPr>
        <w:t xml:space="preserve">azón social. </w:t>
      </w:r>
      <w:r w:rsidR="00A33BE4" w:rsidRPr="002B0E7E">
        <w:rPr>
          <w:rFonts w:ascii="Times New Roman" w:hAnsi="Times New Roman" w:cs="Times New Roman"/>
        </w:rPr>
        <w:t>Las Cámaras de Comercio se abstendrán de aceptar la constitución de sociedades cuya razón social pretenda exaltar conductas delictivas como el narcotráfico, los crímenes de lesa humanidad, el terrorismo y los delitos contra la libertad e integridad sexual; mediante la comercialización y distribución de símbolos, propaganda, indumentaria y material audiovisual de personas condenadas penalmente en Colombia por la comisión de dichas conductas.</w:t>
      </w:r>
    </w:p>
    <w:p w14:paraId="3D922C6F" w14:textId="77777777" w:rsidR="00A33BE4" w:rsidRPr="002B0E7E" w:rsidRDefault="00A33BE4" w:rsidP="00A33BE4">
      <w:pPr>
        <w:jc w:val="both"/>
        <w:rPr>
          <w:rFonts w:ascii="Times New Roman" w:hAnsi="Times New Roman" w:cs="Times New Roman"/>
        </w:rPr>
      </w:pPr>
      <w:r w:rsidRPr="002B0E7E">
        <w:rPr>
          <w:rFonts w:ascii="Times New Roman" w:hAnsi="Times New Roman" w:cs="Times New Roman"/>
          <w:b/>
          <w:bCs/>
        </w:rPr>
        <w:t xml:space="preserve">Parágrafo 1. </w:t>
      </w:r>
      <w:r w:rsidRPr="002B0E7E">
        <w:rPr>
          <w:rFonts w:ascii="Times New Roman" w:hAnsi="Times New Roman" w:cs="Times New Roman"/>
        </w:rPr>
        <w:t>El Ministerio de Justicia elaborará un catálogo de referencia con nombres, alias o símbolos vinculados a personas condenadas en firme por los delitos indicados, exclusivamente con fines de orientación administrativa, el cual será actualizado y facilitado para fines de consulta a estas entidades.</w:t>
      </w:r>
    </w:p>
    <w:p w14:paraId="2BBF7B63" w14:textId="77777777" w:rsidR="00A33BE4" w:rsidRPr="002B0E7E" w:rsidRDefault="00A33BE4" w:rsidP="00A33BE4">
      <w:pPr>
        <w:jc w:val="both"/>
        <w:rPr>
          <w:rFonts w:ascii="Times New Roman" w:hAnsi="Times New Roman" w:cs="Times New Roman"/>
        </w:rPr>
      </w:pPr>
      <w:r w:rsidRPr="002B0E7E">
        <w:rPr>
          <w:rFonts w:ascii="Times New Roman" w:hAnsi="Times New Roman" w:cs="Times New Roman"/>
          <w:b/>
          <w:bCs/>
        </w:rPr>
        <w:t xml:space="preserve">Parágrafo 2. </w:t>
      </w:r>
      <w:r w:rsidRPr="002B0E7E">
        <w:rPr>
          <w:rFonts w:ascii="Times New Roman" w:hAnsi="Times New Roman" w:cs="Times New Roman"/>
        </w:rPr>
        <w:t>Lo dispuesto en este artículo no aplicará a inscripciones de personas naturales en el registro mercantil por casos de homonimia, salvo que se demuestre intención de exaltar conductas delictivas.</w:t>
      </w:r>
    </w:p>
    <w:p w14:paraId="2473404C" w14:textId="23C30152" w:rsidR="00A67A50" w:rsidRPr="002B0E7E" w:rsidRDefault="001E20A7" w:rsidP="00043180">
      <w:pPr>
        <w:jc w:val="both"/>
        <w:rPr>
          <w:rFonts w:ascii="Times New Roman" w:hAnsi="Times New Roman" w:cs="Times New Roman"/>
          <w:b/>
          <w:bCs/>
        </w:rPr>
      </w:pPr>
      <w:r w:rsidRPr="002B0E7E">
        <w:rPr>
          <w:rFonts w:ascii="Times New Roman" w:hAnsi="Times New Roman" w:cs="Times New Roman"/>
          <w:b/>
          <w:bCs/>
        </w:rPr>
        <w:t xml:space="preserve">Artículo </w:t>
      </w:r>
      <w:r w:rsidR="002D4AB5" w:rsidRPr="002B0E7E">
        <w:rPr>
          <w:rFonts w:ascii="Times New Roman" w:hAnsi="Times New Roman" w:cs="Times New Roman"/>
          <w:b/>
          <w:bCs/>
        </w:rPr>
        <w:t>4</w:t>
      </w:r>
      <w:r w:rsidRPr="002B0E7E">
        <w:rPr>
          <w:rFonts w:ascii="Times New Roman" w:hAnsi="Times New Roman" w:cs="Times New Roman"/>
          <w:b/>
          <w:bCs/>
        </w:rPr>
        <w:t xml:space="preserve">. </w:t>
      </w:r>
      <w:r w:rsidR="00A33BE4" w:rsidRPr="002B0E7E">
        <w:rPr>
          <w:rFonts w:ascii="Times New Roman" w:hAnsi="Times New Roman" w:cs="Times New Roman"/>
          <w:b/>
          <w:bCs/>
        </w:rPr>
        <w:t xml:space="preserve">Propiedad intelectual y registro de marcas. </w:t>
      </w:r>
      <w:r w:rsidR="00A33BE4" w:rsidRPr="002B0E7E">
        <w:rPr>
          <w:rFonts w:ascii="Times New Roman" w:hAnsi="Times New Roman" w:cs="Times New Roman"/>
        </w:rPr>
        <w:t xml:space="preserve">La Superintendencia de Industria y Comercio -SIC, en el marco de sus funciones  evaluará con criterios técnicos y objetivos las solicitudes de registro de signos distintivos y nombres comerciales, denegando aquellos que contravengan la ley, la moral, el orden público o a las buenas costumbres, conforme a la causal </w:t>
      </w:r>
      <w:r w:rsidR="00A67A50" w:rsidRPr="002B0E7E">
        <w:rPr>
          <w:rFonts w:ascii="Times New Roman" w:hAnsi="Times New Roman" w:cs="Times New Roman"/>
        </w:rPr>
        <w:t>“</w:t>
      </w:r>
      <w:r w:rsidR="00A33BE4" w:rsidRPr="002B0E7E">
        <w:rPr>
          <w:rFonts w:ascii="Times New Roman" w:hAnsi="Times New Roman" w:cs="Times New Roman"/>
        </w:rPr>
        <w:t>p</w:t>
      </w:r>
      <w:r w:rsidR="00A67A50" w:rsidRPr="002B0E7E">
        <w:rPr>
          <w:rFonts w:ascii="Times New Roman" w:hAnsi="Times New Roman" w:cs="Times New Roman"/>
        </w:rPr>
        <w:t>”</w:t>
      </w:r>
      <w:r w:rsidR="00A33BE4" w:rsidRPr="002B0E7E">
        <w:rPr>
          <w:rFonts w:ascii="Times New Roman" w:hAnsi="Times New Roman" w:cs="Times New Roman"/>
        </w:rPr>
        <w:t xml:space="preserve"> del artículo 135 de la Decisión 486 de 2000 de la Comunidad Andina. </w:t>
      </w:r>
    </w:p>
    <w:p w14:paraId="43CBE41A" w14:textId="2F721F7C" w:rsidR="008400E1" w:rsidRPr="002B0E7E" w:rsidRDefault="00043180" w:rsidP="008400E1">
      <w:pPr>
        <w:jc w:val="both"/>
        <w:rPr>
          <w:rFonts w:ascii="Times New Roman" w:hAnsi="Times New Roman" w:cs="Times New Roman"/>
        </w:rPr>
      </w:pPr>
      <w:r w:rsidRPr="002B0E7E">
        <w:rPr>
          <w:rFonts w:ascii="Times New Roman" w:hAnsi="Times New Roman" w:cs="Times New Roman"/>
          <w:b/>
          <w:bCs/>
        </w:rPr>
        <w:lastRenderedPageBreak/>
        <w:t xml:space="preserve">Artículo </w:t>
      </w:r>
      <w:r w:rsidR="002D4AB5" w:rsidRPr="002B0E7E">
        <w:rPr>
          <w:rFonts w:ascii="Times New Roman" w:hAnsi="Times New Roman" w:cs="Times New Roman"/>
          <w:b/>
          <w:bCs/>
        </w:rPr>
        <w:t>5</w:t>
      </w:r>
      <w:r w:rsidRPr="002B0E7E">
        <w:rPr>
          <w:rFonts w:ascii="Times New Roman" w:hAnsi="Times New Roman" w:cs="Times New Roman"/>
          <w:b/>
          <w:bCs/>
        </w:rPr>
        <w:t xml:space="preserve">. </w:t>
      </w:r>
      <w:r w:rsidR="008400E1" w:rsidRPr="002B0E7E">
        <w:rPr>
          <w:rFonts w:ascii="Times New Roman" w:hAnsi="Times New Roman" w:cs="Times New Roman"/>
          <w:b/>
          <w:bCs/>
        </w:rPr>
        <w:t xml:space="preserve">Acciones pedagógicas y simbólicas para la dignificación de las víctimas. </w:t>
      </w:r>
      <w:r w:rsidR="008400E1" w:rsidRPr="002B0E7E">
        <w:rPr>
          <w:rFonts w:ascii="Times New Roman" w:eastAsia="Times New Roman" w:hAnsi="Times New Roman" w:cs="Times New Roman"/>
          <w:highlight w:val="white"/>
        </w:rPr>
        <w:t>Dentro de los seis (6) meses siguientes a la entrada en vigencia de la presente Ley,</w:t>
      </w:r>
      <w:r w:rsidR="008400E1" w:rsidRPr="002B0E7E">
        <w:rPr>
          <w:rFonts w:ascii="Times New Roman" w:hAnsi="Times New Roman" w:cs="Times New Roman"/>
        </w:rPr>
        <w:t xml:space="preserve"> el Gobierno nacional deberá diseñar acciones simbólicas y pedagógicas de </w:t>
      </w:r>
      <w:r w:rsidR="008400E1" w:rsidRPr="002B0E7E">
        <w:rPr>
          <w:rFonts w:ascii="Times New Roman" w:hAnsi="Times New Roman" w:cs="Times New Roman"/>
          <w:bCs/>
        </w:rPr>
        <w:t>memoria histórica</w:t>
      </w:r>
      <w:r w:rsidR="008400E1" w:rsidRPr="002B0E7E">
        <w:rPr>
          <w:rFonts w:ascii="Times New Roman" w:hAnsi="Times New Roman" w:cs="Times New Roman"/>
        </w:rPr>
        <w:t xml:space="preserve"> y dignificar a las víctimas del narcotráfico, terrorismo, crímenes de lesa humanidad y delitos sexuales, sin generar nuevos costos fiscales. Estas acciones incluirán resignificación de espacios públicos y pedagogía social, y se desarrollarán aprovechando programas existentes y dentro de las capacidades actuales del Estado.</w:t>
      </w:r>
    </w:p>
    <w:p w14:paraId="7FFA86FE" w14:textId="77777777" w:rsidR="008400E1" w:rsidRPr="002B0E7E" w:rsidRDefault="008400E1" w:rsidP="008400E1">
      <w:pPr>
        <w:jc w:val="both"/>
        <w:rPr>
          <w:rFonts w:ascii="Times New Roman" w:eastAsia="Times New Roman" w:hAnsi="Times New Roman" w:cs="Times New Roman"/>
          <w:highlight w:val="white"/>
        </w:rPr>
      </w:pPr>
      <w:r w:rsidRPr="002B0E7E">
        <w:rPr>
          <w:rFonts w:ascii="Times New Roman" w:hAnsi="Times New Roman" w:cs="Times New Roman"/>
        </w:rPr>
        <w:t xml:space="preserve">De igual manera, propenderá por </w:t>
      </w:r>
      <w:r w:rsidRPr="002B0E7E">
        <w:rPr>
          <w:rFonts w:ascii="Times New Roman" w:eastAsia="Times New Roman" w:hAnsi="Times New Roman" w:cs="Times New Roman"/>
          <w:highlight w:val="white"/>
        </w:rPr>
        <w:t>la puesta en marcha de emprendimientos turísticos que resaltan positivamente la identidad cultural de la Nación, priorizando como beneficiarios de estos emprendimientos a las personas pertenecientes a poblaciones vulnerables impactadas por la prohibiciones de esta Ley.</w:t>
      </w:r>
    </w:p>
    <w:p w14:paraId="10712059" w14:textId="291F8977" w:rsidR="00B751F7" w:rsidRPr="002B0E7E" w:rsidRDefault="00043180" w:rsidP="008400E1">
      <w:pPr>
        <w:jc w:val="both"/>
        <w:rPr>
          <w:rFonts w:ascii="Times New Roman" w:hAnsi="Times New Roman" w:cs="Times New Roman"/>
        </w:rPr>
      </w:pPr>
      <w:r w:rsidRPr="002B0E7E">
        <w:rPr>
          <w:rFonts w:ascii="Times New Roman" w:hAnsi="Times New Roman" w:cs="Times New Roman"/>
          <w:b/>
          <w:bCs/>
        </w:rPr>
        <w:t xml:space="preserve">Artículo </w:t>
      </w:r>
      <w:r w:rsidR="002D4AB5" w:rsidRPr="002B0E7E">
        <w:rPr>
          <w:rFonts w:ascii="Times New Roman" w:hAnsi="Times New Roman" w:cs="Times New Roman"/>
          <w:b/>
          <w:bCs/>
        </w:rPr>
        <w:t>6</w:t>
      </w:r>
      <w:r w:rsidRPr="002B0E7E">
        <w:rPr>
          <w:rFonts w:ascii="Times New Roman" w:hAnsi="Times New Roman" w:cs="Times New Roman"/>
          <w:b/>
          <w:bCs/>
        </w:rPr>
        <w:t>.</w:t>
      </w:r>
      <w:r w:rsidRPr="002B0E7E">
        <w:rPr>
          <w:rFonts w:ascii="Times New Roman" w:hAnsi="Times New Roman" w:cs="Times New Roman"/>
        </w:rPr>
        <w:t xml:space="preserve"> </w:t>
      </w:r>
      <w:r w:rsidRPr="002B0E7E">
        <w:rPr>
          <w:rFonts w:ascii="Times New Roman" w:hAnsi="Times New Roman" w:cs="Times New Roman"/>
          <w:b/>
          <w:bCs/>
        </w:rPr>
        <w:t xml:space="preserve">Vigencia. </w:t>
      </w:r>
      <w:r w:rsidRPr="002B0E7E">
        <w:rPr>
          <w:rFonts w:ascii="Times New Roman" w:hAnsi="Times New Roman" w:cs="Times New Roman"/>
        </w:rPr>
        <w:t>La presente Ley rige a partir de su promulgación y publicación en el diario oficial.</w:t>
      </w:r>
    </w:p>
    <w:p w14:paraId="62EB00AF" w14:textId="4F390EBA" w:rsidR="00431080" w:rsidRPr="002B0E7E" w:rsidRDefault="005F56FF" w:rsidP="004223E5">
      <w:pPr>
        <w:jc w:val="both"/>
        <w:rPr>
          <w:rFonts w:ascii="Times New Roman" w:hAnsi="Times New Roman" w:cs="Times New Roman"/>
        </w:rPr>
      </w:pPr>
      <w:r w:rsidRPr="002B0E7E">
        <w:rPr>
          <w:rFonts w:ascii="Times New Roman" w:hAnsi="Times New Roman" w:cs="Times New Roman"/>
        </w:rPr>
        <w:t xml:space="preserve">Cordialmente, </w:t>
      </w:r>
    </w:p>
    <w:tbl>
      <w:tblPr>
        <w:tblStyle w:val="Tablaconcuadrcula"/>
        <w:tblW w:w="0" w:type="auto"/>
        <w:jc w:val="center"/>
        <w:tblLook w:val="04A0" w:firstRow="1" w:lastRow="0" w:firstColumn="1" w:lastColumn="0" w:noHBand="0" w:noVBand="1"/>
      </w:tblPr>
      <w:tblGrid>
        <w:gridCol w:w="4414"/>
        <w:gridCol w:w="4414"/>
      </w:tblGrid>
      <w:tr w:rsidR="002B0E7E" w:rsidRPr="002B0E7E" w14:paraId="34B228E9" w14:textId="77777777" w:rsidTr="00431080">
        <w:trPr>
          <w:jc w:val="center"/>
        </w:trPr>
        <w:tc>
          <w:tcPr>
            <w:tcW w:w="4414" w:type="dxa"/>
          </w:tcPr>
          <w:p w14:paraId="6BD79BF2" w14:textId="77777777" w:rsidR="00431080" w:rsidRPr="002B0E7E" w:rsidRDefault="00431080" w:rsidP="004223E5">
            <w:pPr>
              <w:jc w:val="both"/>
              <w:rPr>
                <w:rFonts w:ascii="Times New Roman" w:hAnsi="Times New Roman" w:cs="Times New Roman"/>
                <w:b/>
                <w:bCs/>
              </w:rPr>
            </w:pPr>
          </w:p>
          <w:p w14:paraId="4690D39B" w14:textId="77777777" w:rsidR="00431080" w:rsidRPr="002B0E7E" w:rsidRDefault="00431080" w:rsidP="004223E5">
            <w:pPr>
              <w:jc w:val="both"/>
              <w:rPr>
                <w:rFonts w:ascii="Times New Roman" w:hAnsi="Times New Roman" w:cs="Times New Roman"/>
                <w:b/>
                <w:bCs/>
              </w:rPr>
            </w:pPr>
          </w:p>
          <w:p w14:paraId="37DE717F" w14:textId="39E96B01" w:rsidR="00310C93" w:rsidRPr="002B0E7E" w:rsidRDefault="00310C93" w:rsidP="004223E5">
            <w:pPr>
              <w:jc w:val="both"/>
              <w:rPr>
                <w:rFonts w:ascii="Times New Roman" w:hAnsi="Times New Roman" w:cs="Times New Roman"/>
                <w:b/>
                <w:bCs/>
              </w:rPr>
            </w:pPr>
          </w:p>
          <w:p w14:paraId="4ABAD7DC" w14:textId="7CF7EC3C" w:rsidR="006C4B14" w:rsidRPr="002B0E7E" w:rsidRDefault="006C4B14" w:rsidP="004223E5">
            <w:pPr>
              <w:jc w:val="both"/>
              <w:rPr>
                <w:rFonts w:ascii="Times New Roman" w:hAnsi="Times New Roman" w:cs="Times New Roman"/>
                <w:b/>
                <w:bCs/>
              </w:rPr>
            </w:pPr>
          </w:p>
          <w:p w14:paraId="4E2EA76B" w14:textId="77777777" w:rsidR="006C4B14" w:rsidRPr="002B0E7E" w:rsidRDefault="006C4B14" w:rsidP="004223E5">
            <w:pPr>
              <w:jc w:val="both"/>
              <w:rPr>
                <w:rFonts w:ascii="Times New Roman" w:hAnsi="Times New Roman" w:cs="Times New Roman"/>
                <w:b/>
                <w:bCs/>
              </w:rPr>
            </w:pPr>
          </w:p>
          <w:p w14:paraId="4B92563F" w14:textId="77777777" w:rsidR="00F726B3" w:rsidRPr="002B0E7E" w:rsidRDefault="00F726B3" w:rsidP="004223E5">
            <w:pPr>
              <w:jc w:val="both"/>
              <w:rPr>
                <w:rFonts w:ascii="Times New Roman" w:hAnsi="Times New Roman" w:cs="Times New Roman"/>
                <w:b/>
                <w:bCs/>
              </w:rPr>
            </w:pPr>
          </w:p>
          <w:p w14:paraId="7B4411CE" w14:textId="5B1F2C3C" w:rsidR="00040E48" w:rsidRPr="002B0E7E" w:rsidRDefault="00431080" w:rsidP="00310C93">
            <w:pPr>
              <w:jc w:val="center"/>
              <w:rPr>
                <w:rFonts w:ascii="Times New Roman" w:hAnsi="Times New Roman" w:cs="Times New Roman"/>
                <w:b/>
                <w:bCs/>
              </w:rPr>
            </w:pPr>
            <w:r w:rsidRPr="002B0E7E">
              <w:rPr>
                <w:rFonts w:ascii="Times New Roman" w:hAnsi="Times New Roman" w:cs="Times New Roman"/>
                <w:b/>
                <w:bCs/>
              </w:rPr>
              <w:t xml:space="preserve">Pedro José </w:t>
            </w:r>
            <w:proofErr w:type="spellStart"/>
            <w:r w:rsidRPr="002B0E7E">
              <w:rPr>
                <w:rFonts w:ascii="Times New Roman" w:hAnsi="Times New Roman" w:cs="Times New Roman"/>
                <w:b/>
                <w:bCs/>
              </w:rPr>
              <w:t>Súarez</w:t>
            </w:r>
            <w:proofErr w:type="spellEnd"/>
            <w:r w:rsidRPr="002B0E7E">
              <w:rPr>
                <w:rFonts w:ascii="Times New Roman" w:hAnsi="Times New Roman" w:cs="Times New Roman"/>
                <w:b/>
                <w:bCs/>
              </w:rPr>
              <w:t xml:space="preserve"> </w:t>
            </w:r>
            <w:proofErr w:type="spellStart"/>
            <w:r w:rsidRPr="002B0E7E">
              <w:rPr>
                <w:rFonts w:ascii="Times New Roman" w:hAnsi="Times New Roman" w:cs="Times New Roman"/>
                <w:b/>
                <w:bCs/>
              </w:rPr>
              <w:t>Vacca</w:t>
            </w:r>
            <w:proofErr w:type="spellEnd"/>
            <w:r w:rsidR="00040E48" w:rsidRPr="002B0E7E">
              <w:rPr>
                <w:rFonts w:ascii="Times New Roman" w:hAnsi="Times New Roman" w:cs="Times New Roman"/>
              </w:rPr>
              <w:t xml:space="preserve"> </w:t>
            </w:r>
          </w:p>
        </w:tc>
        <w:tc>
          <w:tcPr>
            <w:tcW w:w="4414" w:type="dxa"/>
          </w:tcPr>
          <w:p w14:paraId="4E55BCB0" w14:textId="77777777" w:rsidR="00431080" w:rsidRPr="002B0E7E" w:rsidRDefault="00431080" w:rsidP="004223E5">
            <w:pPr>
              <w:jc w:val="both"/>
              <w:rPr>
                <w:rFonts w:ascii="Times New Roman" w:hAnsi="Times New Roman" w:cs="Times New Roman"/>
                <w:b/>
                <w:bCs/>
              </w:rPr>
            </w:pPr>
          </w:p>
          <w:p w14:paraId="5CE5CA7D" w14:textId="77777777" w:rsidR="00431080" w:rsidRPr="002B0E7E" w:rsidRDefault="00431080" w:rsidP="004223E5">
            <w:pPr>
              <w:jc w:val="both"/>
              <w:rPr>
                <w:rFonts w:ascii="Times New Roman" w:hAnsi="Times New Roman" w:cs="Times New Roman"/>
                <w:b/>
                <w:bCs/>
              </w:rPr>
            </w:pPr>
          </w:p>
          <w:p w14:paraId="4E235022" w14:textId="6ED983D1" w:rsidR="00310C93" w:rsidRPr="002B0E7E" w:rsidRDefault="00310C93" w:rsidP="004223E5">
            <w:pPr>
              <w:jc w:val="both"/>
              <w:rPr>
                <w:rFonts w:ascii="Times New Roman" w:hAnsi="Times New Roman" w:cs="Times New Roman"/>
                <w:b/>
                <w:bCs/>
              </w:rPr>
            </w:pPr>
          </w:p>
          <w:p w14:paraId="29A2E1DD" w14:textId="68BF955A" w:rsidR="006C4B14" w:rsidRPr="002B0E7E" w:rsidRDefault="006C4B14" w:rsidP="004223E5">
            <w:pPr>
              <w:jc w:val="both"/>
              <w:rPr>
                <w:rFonts w:ascii="Times New Roman" w:hAnsi="Times New Roman" w:cs="Times New Roman"/>
                <w:b/>
                <w:bCs/>
              </w:rPr>
            </w:pPr>
          </w:p>
          <w:p w14:paraId="18D19522" w14:textId="77777777" w:rsidR="006C4B14" w:rsidRPr="002B0E7E" w:rsidRDefault="006C4B14" w:rsidP="004223E5">
            <w:pPr>
              <w:jc w:val="both"/>
              <w:rPr>
                <w:rFonts w:ascii="Times New Roman" w:hAnsi="Times New Roman" w:cs="Times New Roman"/>
                <w:b/>
                <w:bCs/>
              </w:rPr>
            </w:pPr>
          </w:p>
          <w:p w14:paraId="73E1B0E8" w14:textId="77777777" w:rsidR="00431080" w:rsidRPr="002B0E7E" w:rsidRDefault="00431080" w:rsidP="004223E5">
            <w:pPr>
              <w:jc w:val="both"/>
              <w:rPr>
                <w:rFonts w:ascii="Times New Roman" w:hAnsi="Times New Roman" w:cs="Times New Roman"/>
                <w:b/>
                <w:bCs/>
              </w:rPr>
            </w:pPr>
          </w:p>
          <w:p w14:paraId="4AFFB3B9" w14:textId="77777777" w:rsidR="00431080" w:rsidRPr="002B0E7E" w:rsidRDefault="00431080" w:rsidP="00431080">
            <w:pPr>
              <w:jc w:val="center"/>
              <w:rPr>
                <w:rFonts w:ascii="Times New Roman" w:hAnsi="Times New Roman" w:cs="Times New Roman"/>
                <w:b/>
                <w:bCs/>
              </w:rPr>
            </w:pPr>
            <w:r w:rsidRPr="002B0E7E">
              <w:rPr>
                <w:rFonts w:ascii="Times New Roman" w:hAnsi="Times New Roman" w:cs="Times New Roman"/>
                <w:b/>
                <w:bCs/>
              </w:rPr>
              <w:t>Juan Sebastián Gómez Gonzáles</w:t>
            </w:r>
          </w:p>
          <w:p w14:paraId="7D6C096A" w14:textId="55F0CE64" w:rsidR="00431080" w:rsidRPr="002B0E7E" w:rsidRDefault="00431080" w:rsidP="00431080">
            <w:pPr>
              <w:jc w:val="center"/>
              <w:rPr>
                <w:rFonts w:ascii="Times New Roman" w:hAnsi="Times New Roman" w:cs="Times New Roman"/>
                <w:b/>
                <w:bCs/>
              </w:rPr>
            </w:pPr>
          </w:p>
        </w:tc>
      </w:tr>
      <w:tr w:rsidR="002B0E7E" w:rsidRPr="002B0E7E" w14:paraId="72BB9F49" w14:textId="77777777" w:rsidTr="00431080">
        <w:trPr>
          <w:jc w:val="center"/>
        </w:trPr>
        <w:tc>
          <w:tcPr>
            <w:tcW w:w="4414" w:type="dxa"/>
          </w:tcPr>
          <w:p w14:paraId="7ED9FD99" w14:textId="77777777" w:rsidR="00431080" w:rsidRPr="002B0E7E" w:rsidRDefault="00431080" w:rsidP="004223E5">
            <w:pPr>
              <w:jc w:val="both"/>
              <w:rPr>
                <w:rFonts w:ascii="Times New Roman" w:hAnsi="Times New Roman" w:cs="Times New Roman"/>
                <w:b/>
                <w:bCs/>
              </w:rPr>
            </w:pPr>
          </w:p>
          <w:p w14:paraId="19900099" w14:textId="77777777" w:rsidR="00431080" w:rsidRPr="002B0E7E" w:rsidRDefault="00431080" w:rsidP="004223E5">
            <w:pPr>
              <w:jc w:val="both"/>
              <w:rPr>
                <w:rFonts w:ascii="Times New Roman" w:hAnsi="Times New Roman" w:cs="Times New Roman"/>
                <w:b/>
                <w:bCs/>
              </w:rPr>
            </w:pPr>
          </w:p>
          <w:p w14:paraId="064335CB" w14:textId="77777777" w:rsidR="00F726B3" w:rsidRPr="002B0E7E" w:rsidRDefault="00F726B3" w:rsidP="004223E5">
            <w:pPr>
              <w:jc w:val="both"/>
              <w:rPr>
                <w:rFonts w:ascii="Times New Roman" w:hAnsi="Times New Roman" w:cs="Times New Roman"/>
                <w:b/>
                <w:bCs/>
              </w:rPr>
            </w:pPr>
          </w:p>
          <w:p w14:paraId="24919BA1" w14:textId="3B53015C" w:rsidR="00431080" w:rsidRPr="002B0E7E" w:rsidRDefault="00431080" w:rsidP="004223E5">
            <w:pPr>
              <w:jc w:val="both"/>
              <w:rPr>
                <w:rFonts w:ascii="Times New Roman" w:hAnsi="Times New Roman" w:cs="Times New Roman"/>
                <w:b/>
                <w:bCs/>
              </w:rPr>
            </w:pPr>
          </w:p>
          <w:p w14:paraId="7A67EF40" w14:textId="0052595F" w:rsidR="006C4B14" w:rsidRPr="002B0E7E" w:rsidRDefault="006C4B14" w:rsidP="004223E5">
            <w:pPr>
              <w:jc w:val="both"/>
              <w:rPr>
                <w:rFonts w:ascii="Times New Roman" w:hAnsi="Times New Roman" w:cs="Times New Roman"/>
                <w:b/>
                <w:bCs/>
              </w:rPr>
            </w:pPr>
          </w:p>
          <w:p w14:paraId="723B535F" w14:textId="77777777" w:rsidR="006C4B14" w:rsidRPr="002B0E7E" w:rsidRDefault="006C4B14" w:rsidP="004223E5">
            <w:pPr>
              <w:jc w:val="both"/>
              <w:rPr>
                <w:rFonts w:ascii="Times New Roman" w:hAnsi="Times New Roman" w:cs="Times New Roman"/>
                <w:b/>
                <w:bCs/>
              </w:rPr>
            </w:pPr>
          </w:p>
          <w:p w14:paraId="15875387" w14:textId="77777777" w:rsidR="00431080" w:rsidRPr="002B0E7E" w:rsidRDefault="00431080" w:rsidP="00431080">
            <w:pPr>
              <w:jc w:val="center"/>
              <w:rPr>
                <w:rFonts w:ascii="Times New Roman" w:hAnsi="Times New Roman" w:cs="Times New Roman"/>
                <w:b/>
                <w:bCs/>
              </w:rPr>
            </w:pPr>
            <w:r w:rsidRPr="002B0E7E">
              <w:rPr>
                <w:rFonts w:ascii="Times New Roman" w:hAnsi="Times New Roman" w:cs="Times New Roman"/>
                <w:b/>
                <w:bCs/>
              </w:rPr>
              <w:t>Piedad Correal Rubiano</w:t>
            </w:r>
          </w:p>
          <w:p w14:paraId="31D840CC" w14:textId="511704A2" w:rsidR="00040E48" w:rsidRPr="002B0E7E" w:rsidRDefault="00040E48" w:rsidP="00310C93">
            <w:pPr>
              <w:rPr>
                <w:rFonts w:ascii="Times New Roman" w:hAnsi="Times New Roman" w:cs="Times New Roman"/>
                <w:b/>
                <w:bCs/>
              </w:rPr>
            </w:pPr>
          </w:p>
        </w:tc>
        <w:tc>
          <w:tcPr>
            <w:tcW w:w="4414" w:type="dxa"/>
          </w:tcPr>
          <w:p w14:paraId="224BA4B4" w14:textId="77777777" w:rsidR="00431080" w:rsidRPr="002B0E7E" w:rsidRDefault="00431080" w:rsidP="004223E5">
            <w:pPr>
              <w:jc w:val="both"/>
              <w:rPr>
                <w:rFonts w:ascii="Times New Roman" w:hAnsi="Times New Roman" w:cs="Times New Roman"/>
                <w:b/>
                <w:bCs/>
              </w:rPr>
            </w:pPr>
          </w:p>
          <w:p w14:paraId="7EA58A29" w14:textId="77777777" w:rsidR="00431080" w:rsidRPr="002B0E7E" w:rsidRDefault="00431080" w:rsidP="004223E5">
            <w:pPr>
              <w:jc w:val="both"/>
              <w:rPr>
                <w:rFonts w:ascii="Times New Roman" w:hAnsi="Times New Roman" w:cs="Times New Roman"/>
                <w:b/>
                <w:bCs/>
              </w:rPr>
            </w:pPr>
          </w:p>
          <w:p w14:paraId="728D2FE8" w14:textId="68FA56C0" w:rsidR="00F726B3" w:rsidRPr="002B0E7E" w:rsidRDefault="00F726B3" w:rsidP="004223E5">
            <w:pPr>
              <w:jc w:val="both"/>
              <w:rPr>
                <w:rFonts w:ascii="Times New Roman" w:hAnsi="Times New Roman" w:cs="Times New Roman"/>
                <w:b/>
                <w:bCs/>
              </w:rPr>
            </w:pPr>
          </w:p>
          <w:p w14:paraId="66DEF9E9" w14:textId="13264AA5" w:rsidR="006C4B14" w:rsidRPr="002B0E7E" w:rsidRDefault="006C4B14" w:rsidP="004223E5">
            <w:pPr>
              <w:jc w:val="both"/>
              <w:rPr>
                <w:rFonts w:ascii="Times New Roman" w:hAnsi="Times New Roman" w:cs="Times New Roman"/>
                <w:b/>
                <w:bCs/>
              </w:rPr>
            </w:pPr>
          </w:p>
          <w:p w14:paraId="3F0A5E1A" w14:textId="77777777" w:rsidR="006C4B14" w:rsidRPr="002B0E7E" w:rsidRDefault="006C4B14" w:rsidP="004223E5">
            <w:pPr>
              <w:jc w:val="both"/>
              <w:rPr>
                <w:rFonts w:ascii="Times New Roman" w:hAnsi="Times New Roman" w:cs="Times New Roman"/>
                <w:b/>
                <w:bCs/>
              </w:rPr>
            </w:pPr>
          </w:p>
          <w:p w14:paraId="64BD6312" w14:textId="77777777" w:rsidR="00431080" w:rsidRPr="002B0E7E" w:rsidRDefault="00431080" w:rsidP="004223E5">
            <w:pPr>
              <w:jc w:val="both"/>
              <w:rPr>
                <w:rFonts w:ascii="Times New Roman" w:hAnsi="Times New Roman" w:cs="Times New Roman"/>
                <w:b/>
                <w:bCs/>
              </w:rPr>
            </w:pPr>
          </w:p>
          <w:p w14:paraId="29B6B718" w14:textId="77777777" w:rsidR="00431080" w:rsidRPr="002B0E7E" w:rsidRDefault="00431080" w:rsidP="00431080">
            <w:pPr>
              <w:jc w:val="center"/>
              <w:rPr>
                <w:rFonts w:ascii="Times New Roman" w:hAnsi="Times New Roman" w:cs="Times New Roman"/>
                <w:b/>
                <w:bCs/>
              </w:rPr>
            </w:pPr>
            <w:r w:rsidRPr="002B0E7E">
              <w:rPr>
                <w:rFonts w:ascii="Times New Roman" w:hAnsi="Times New Roman" w:cs="Times New Roman"/>
                <w:b/>
                <w:bCs/>
              </w:rPr>
              <w:t xml:space="preserve">Juan Carlos </w:t>
            </w:r>
            <w:proofErr w:type="spellStart"/>
            <w:r w:rsidRPr="002B0E7E">
              <w:rPr>
                <w:rFonts w:ascii="Times New Roman" w:hAnsi="Times New Roman" w:cs="Times New Roman"/>
                <w:b/>
                <w:bCs/>
              </w:rPr>
              <w:t>Wills</w:t>
            </w:r>
            <w:proofErr w:type="spellEnd"/>
            <w:r w:rsidRPr="002B0E7E">
              <w:rPr>
                <w:rFonts w:ascii="Times New Roman" w:hAnsi="Times New Roman" w:cs="Times New Roman"/>
                <w:b/>
                <w:bCs/>
              </w:rPr>
              <w:t xml:space="preserve"> Ospina</w:t>
            </w:r>
          </w:p>
          <w:p w14:paraId="503A96E5" w14:textId="7B19A70B" w:rsidR="00040E48" w:rsidRPr="002B0E7E" w:rsidRDefault="00040E48" w:rsidP="00310C93">
            <w:pPr>
              <w:rPr>
                <w:rFonts w:ascii="Times New Roman" w:hAnsi="Times New Roman" w:cs="Times New Roman"/>
                <w:b/>
                <w:bCs/>
              </w:rPr>
            </w:pPr>
          </w:p>
        </w:tc>
      </w:tr>
      <w:tr w:rsidR="002B0E7E" w:rsidRPr="002B0E7E" w14:paraId="34BD0E66" w14:textId="77777777" w:rsidTr="00431080">
        <w:trPr>
          <w:jc w:val="center"/>
        </w:trPr>
        <w:tc>
          <w:tcPr>
            <w:tcW w:w="4414" w:type="dxa"/>
          </w:tcPr>
          <w:p w14:paraId="4D40E5E3" w14:textId="77777777" w:rsidR="00431080" w:rsidRPr="002B0E7E" w:rsidRDefault="00431080" w:rsidP="004223E5">
            <w:pPr>
              <w:jc w:val="both"/>
              <w:rPr>
                <w:rFonts w:ascii="Times New Roman" w:hAnsi="Times New Roman" w:cs="Times New Roman"/>
                <w:b/>
                <w:bCs/>
              </w:rPr>
            </w:pPr>
          </w:p>
          <w:p w14:paraId="5F007EFA" w14:textId="77777777" w:rsidR="00431080" w:rsidRPr="002B0E7E" w:rsidRDefault="00431080" w:rsidP="004223E5">
            <w:pPr>
              <w:jc w:val="both"/>
              <w:rPr>
                <w:rFonts w:ascii="Times New Roman" w:hAnsi="Times New Roman" w:cs="Times New Roman"/>
                <w:b/>
                <w:bCs/>
              </w:rPr>
            </w:pPr>
          </w:p>
          <w:p w14:paraId="6A76E5E9" w14:textId="77777777" w:rsidR="00431080" w:rsidRPr="002B0E7E" w:rsidRDefault="00431080" w:rsidP="004223E5">
            <w:pPr>
              <w:jc w:val="both"/>
              <w:rPr>
                <w:rFonts w:ascii="Times New Roman" w:hAnsi="Times New Roman" w:cs="Times New Roman"/>
                <w:b/>
                <w:bCs/>
              </w:rPr>
            </w:pPr>
          </w:p>
          <w:p w14:paraId="4F2EBACB" w14:textId="0BC8F433" w:rsidR="00F726B3" w:rsidRPr="002B0E7E" w:rsidRDefault="00F726B3" w:rsidP="004223E5">
            <w:pPr>
              <w:jc w:val="both"/>
              <w:rPr>
                <w:rFonts w:ascii="Times New Roman" w:hAnsi="Times New Roman" w:cs="Times New Roman"/>
                <w:b/>
                <w:bCs/>
              </w:rPr>
            </w:pPr>
          </w:p>
          <w:p w14:paraId="374CF975" w14:textId="1F0AC86F" w:rsidR="006C4B14" w:rsidRPr="002B0E7E" w:rsidRDefault="006C4B14" w:rsidP="004223E5">
            <w:pPr>
              <w:jc w:val="both"/>
              <w:rPr>
                <w:rFonts w:ascii="Times New Roman" w:hAnsi="Times New Roman" w:cs="Times New Roman"/>
                <w:b/>
                <w:bCs/>
              </w:rPr>
            </w:pPr>
          </w:p>
          <w:p w14:paraId="7BB81660" w14:textId="77777777" w:rsidR="006C4B14" w:rsidRPr="002B0E7E" w:rsidRDefault="006C4B14" w:rsidP="004223E5">
            <w:pPr>
              <w:jc w:val="both"/>
              <w:rPr>
                <w:rFonts w:ascii="Times New Roman" w:hAnsi="Times New Roman" w:cs="Times New Roman"/>
                <w:b/>
                <w:bCs/>
              </w:rPr>
            </w:pPr>
          </w:p>
          <w:p w14:paraId="22DABA64" w14:textId="1C127B71" w:rsidR="00040E48" w:rsidRPr="002B0E7E" w:rsidRDefault="00431080" w:rsidP="00310C93">
            <w:pPr>
              <w:jc w:val="center"/>
              <w:rPr>
                <w:rFonts w:ascii="Times New Roman" w:hAnsi="Times New Roman" w:cs="Times New Roman"/>
                <w:b/>
                <w:bCs/>
              </w:rPr>
            </w:pPr>
            <w:r w:rsidRPr="002B0E7E">
              <w:rPr>
                <w:rFonts w:ascii="Times New Roman" w:hAnsi="Times New Roman" w:cs="Times New Roman"/>
                <w:b/>
                <w:bCs/>
              </w:rPr>
              <w:t>Hernán Darío Cadavid Márquez</w:t>
            </w:r>
          </w:p>
        </w:tc>
        <w:tc>
          <w:tcPr>
            <w:tcW w:w="4414" w:type="dxa"/>
          </w:tcPr>
          <w:p w14:paraId="27D1BBFE" w14:textId="77777777" w:rsidR="00431080" w:rsidRPr="002B0E7E" w:rsidRDefault="00431080" w:rsidP="004223E5">
            <w:pPr>
              <w:jc w:val="both"/>
              <w:rPr>
                <w:rFonts w:ascii="Times New Roman" w:hAnsi="Times New Roman" w:cs="Times New Roman"/>
                <w:b/>
                <w:bCs/>
              </w:rPr>
            </w:pPr>
          </w:p>
          <w:p w14:paraId="27AE65BF" w14:textId="77777777" w:rsidR="00431080" w:rsidRPr="002B0E7E" w:rsidRDefault="00431080" w:rsidP="004223E5">
            <w:pPr>
              <w:jc w:val="both"/>
              <w:rPr>
                <w:rFonts w:ascii="Times New Roman" w:hAnsi="Times New Roman" w:cs="Times New Roman"/>
                <w:b/>
                <w:bCs/>
              </w:rPr>
            </w:pPr>
          </w:p>
          <w:p w14:paraId="5757C472" w14:textId="77777777" w:rsidR="00F726B3" w:rsidRPr="002B0E7E" w:rsidRDefault="00F726B3" w:rsidP="004223E5">
            <w:pPr>
              <w:jc w:val="both"/>
              <w:rPr>
                <w:rFonts w:ascii="Times New Roman" w:hAnsi="Times New Roman" w:cs="Times New Roman"/>
                <w:b/>
                <w:bCs/>
              </w:rPr>
            </w:pPr>
          </w:p>
          <w:p w14:paraId="649AC4BE" w14:textId="603F48B9" w:rsidR="00431080" w:rsidRPr="002B0E7E" w:rsidRDefault="00431080" w:rsidP="004223E5">
            <w:pPr>
              <w:jc w:val="both"/>
              <w:rPr>
                <w:rFonts w:ascii="Times New Roman" w:hAnsi="Times New Roman" w:cs="Times New Roman"/>
                <w:b/>
                <w:bCs/>
              </w:rPr>
            </w:pPr>
          </w:p>
          <w:p w14:paraId="76D5D81D" w14:textId="04D0DADB" w:rsidR="006C4B14" w:rsidRPr="002B0E7E" w:rsidRDefault="006C4B14" w:rsidP="004223E5">
            <w:pPr>
              <w:jc w:val="both"/>
              <w:rPr>
                <w:rFonts w:ascii="Times New Roman" w:hAnsi="Times New Roman" w:cs="Times New Roman"/>
                <w:b/>
                <w:bCs/>
              </w:rPr>
            </w:pPr>
          </w:p>
          <w:p w14:paraId="5B68C306" w14:textId="77777777" w:rsidR="006C4B14" w:rsidRPr="002B0E7E" w:rsidRDefault="006C4B14" w:rsidP="004223E5">
            <w:pPr>
              <w:jc w:val="both"/>
              <w:rPr>
                <w:rFonts w:ascii="Times New Roman" w:hAnsi="Times New Roman" w:cs="Times New Roman"/>
                <w:b/>
                <w:bCs/>
              </w:rPr>
            </w:pPr>
          </w:p>
          <w:p w14:paraId="3DF82004" w14:textId="77777777" w:rsidR="00431080" w:rsidRPr="002B0E7E" w:rsidRDefault="00431080" w:rsidP="00431080">
            <w:pPr>
              <w:jc w:val="center"/>
              <w:rPr>
                <w:rFonts w:ascii="Times New Roman" w:hAnsi="Times New Roman" w:cs="Times New Roman"/>
                <w:b/>
                <w:bCs/>
              </w:rPr>
            </w:pPr>
            <w:r w:rsidRPr="002B0E7E">
              <w:rPr>
                <w:rFonts w:ascii="Times New Roman" w:hAnsi="Times New Roman" w:cs="Times New Roman"/>
                <w:b/>
                <w:bCs/>
              </w:rPr>
              <w:t>Adriana Carolina Arbeláez Giraldo</w:t>
            </w:r>
          </w:p>
          <w:p w14:paraId="3C2D665F" w14:textId="0C165DBE" w:rsidR="00040E48" w:rsidRPr="002B0E7E" w:rsidRDefault="00040E48" w:rsidP="00040E48">
            <w:pPr>
              <w:jc w:val="center"/>
              <w:rPr>
                <w:rFonts w:ascii="Times New Roman" w:hAnsi="Times New Roman" w:cs="Times New Roman"/>
                <w:b/>
                <w:bCs/>
              </w:rPr>
            </w:pPr>
          </w:p>
        </w:tc>
      </w:tr>
      <w:tr w:rsidR="002B0E7E" w:rsidRPr="002B0E7E" w14:paraId="0A1B75F3" w14:textId="77777777" w:rsidTr="00431080">
        <w:trPr>
          <w:jc w:val="center"/>
        </w:trPr>
        <w:tc>
          <w:tcPr>
            <w:tcW w:w="4414" w:type="dxa"/>
          </w:tcPr>
          <w:p w14:paraId="24B30B43" w14:textId="77777777" w:rsidR="00431080" w:rsidRPr="002B0E7E" w:rsidRDefault="00431080" w:rsidP="004223E5">
            <w:pPr>
              <w:jc w:val="both"/>
              <w:rPr>
                <w:rFonts w:ascii="Times New Roman" w:hAnsi="Times New Roman" w:cs="Times New Roman"/>
                <w:b/>
                <w:bCs/>
              </w:rPr>
            </w:pPr>
          </w:p>
          <w:p w14:paraId="0C53F45F" w14:textId="77777777" w:rsidR="00431080" w:rsidRPr="002B0E7E" w:rsidRDefault="00431080" w:rsidP="004223E5">
            <w:pPr>
              <w:jc w:val="both"/>
              <w:rPr>
                <w:rFonts w:ascii="Times New Roman" w:hAnsi="Times New Roman" w:cs="Times New Roman"/>
                <w:b/>
                <w:bCs/>
              </w:rPr>
            </w:pPr>
          </w:p>
          <w:p w14:paraId="274DB08D" w14:textId="5D0E913F" w:rsidR="00431080" w:rsidRPr="002B0E7E" w:rsidRDefault="00431080" w:rsidP="004223E5">
            <w:pPr>
              <w:jc w:val="both"/>
              <w:rPr>
                <w:rFonts w:ascii="Times New Roman" w:hAnsi="Times New Roman" w:cs="Times New Roman"/>
                <w:b/>
                <w:bCs/>
              </w:rPr>
            </w:pPr>
          </w:p>
          <w:p w14:paraId="12E71673" w14:textId="4654F738" w:rsidR="006C4B14" w:rsidRPr="002B0E7E" w:rsidRDefault="006C4B14" w:rsidP="004223E5">
            <w:pPr>
              <w:jc w:val="both"/>
              <w:rPr>
                <w:rFonts w:ascii="Times New Roman" w:hAnsi="Times New Roman" w:cs="Times New Roman"/>
                <w:b/>
                <w:bCs/>
              </w:rPr>
            </w:pPr>
          </w:p>
          <w:p w14:paraId="449CF716" w14:textId="77777777" w:rsidR="006C4B14" w:rsidRPr="002B0E7E" w:rsidRDefault="006C4B14" w:rsidP="004223E5">
            <w:pPr>
              <w:jc w:val="both"/>
              <w:rPr>
                <w:rFonts w:ascii="Times New Roman" w:hAnsi="Times New Roman" w:cs="Times New Roman"/>
                <w:b/>
                <w:bCs/>
              </w:rPr>
            </w:pPr>
          </w:p>
          <w:p w14:paraId="3B212EC2" w14:textId="77777777" w:rsidR="00F726B3" w:rsidRPr="002B0E7E" w:rsidRDefault="00F726B3" w:rsidP="004223E5">
            <w:pPr>
              <w:jc w:val="both"/>
              <w:rPr>
                <w:rFonts w:ascii="Times New Roman" w:hAnsi="Times New Roman" w:cs="Times New Roman"/>
                <w:b/>
                <w:bCs/>
              </w:rPr>
            </w:pPr>
          </w:p>
          <w:p w14:paraId="1FFFA6D3" w14:textId="77777777" w:rsidR="00431080" w:rsidRPr="002B0E7E" w:rsidRDefault="00431080" w:rsidP="00431080">
            <w:pPr>
              <w:jc w:val="center"/>
              <w:rPr>
                <w:rFonts w:ascii="Times New Roman" w:hAnsi="Times New Roman" w:cs="Times New Roman"/>
                <w:b/>
                <w:bCs/>
              </w:rPr>
            </w:pPr>
            <w:r w:rsidRPr="002B0E7E">
              <w:rPr>
                <w:rFonts w:ascii="Times New Roman" w:hAnsi="Times New Roman" w:cs="Times New Roman"/>
                <w:b/>
                <w:bCs/>
              </w:rPr>
              <w:t>Jorge Eliécer Tamayo Marulanda</w:t>
            </w:r>
          </w:p>
          <w:p w14:paraId="53DE2842" w14:textId="0BD28BE6" w:rsidR="00040E48" w:rsidRPr="002B0E7E" w:rsidRDefault="00040E48" w:rsidP="00310C93">
            <w:pPr>
              <w:jc w:val="center"/>
              <w:rPr>
                <w:rFonts w:ascii="Times New Roman" w:hAnsi="Times New Roman" w:cs="Times New Roman"/>
                <w:b/>
                <w:bCs/>
              </w:rPr>
            </w:pPr>
          </w:p>
        </w:tc>
        <w:tc>
          <w:tcPr>
            <w:tcW w:w="4414" w:type="dxa"/>
          </w:tcPr>
          <w:p w14:paraId="56282972" w14:textId="77777777" w:rsidR="00431080" w:rsidRPr="002B0E7E" w:rsidRDefault="00431080" w:rsidP="004223E5">
            <w:pPr>
              <w:jc w:val="both"/>
              <w:rPr>
                <w:rFonts w:ascii="Times New Roman" w:hAnsi="Times New Roman" w:cs="Times New Roman"/>
                <w:b/>
                <w:bCs/>
              </w:rPr>
            </w:pPr>
          </w:p>
          <w:p w14:paraId="6DF7AAC5" w14:textId="77777777" w:rsidR="00F726B3" w:rsidRPr="002B0E7E" w:rsidRDefault="00F726B3" w:rsidP="004223E5">
            <w:pPr>
              <w:jc w:val="both"/>
              <w:rPr>
                <w:rFonts w:ascii="Times New Roman" w:hAnsi="Times New Roman" w:cs="Times New Roman"/>
                <w:b/>
                <w:bCs/>
              </w:rPr>
            </w:pPr>
          </w:p>
          <w:p w14:paraId="4CBE6AEF" w14:textId="54BFD55E" w:rsidR="00431080" w:rsidRPr="002B0E7E" w:rsidRDefault="00431080" w:rsidP="004223E5">
            <w:pPr>
              <w:jc w:val="both"/>
              <w:rPr>
                <w:rFonts w:ascii="Times New Roman" w:hAnsi="Times New Roman" w:cs="Times New Roman"/>
                <w:b/>
                <w:bCs/>
              </w:rPr>
            </w:pPr>
          </w:p>
          <w:p w14:paraId="5E6950D6" w14:textId="094F0BD8" w:rsidR="006C4B14" w:rsidRPr="002B0E7E" w:rsidRDefault="006C4B14" w:rsidP="004223E5">
            <w:pPr>
              <w:jc w:val="both"/>
              <w:rPr>
                <w:rFonts w:ascii="Times New Roman" w:hAnsi="Times New Roman" w:cs="Times New Roman"/>
                <w:b/>
                <w:bCs/>
              </w:rPr>
            </w:pPr>
          </w:p>
          <w:p w14:paraId="388618BD" w14:textId="77777777" w:rsidR="006C4B14" w:rsidRPr="002B0E7E" w:rsidRDefault="006C4B14" w:rsidP="004223E5">
            <w:pPr>
              <w:jc w:val="both"/>
              <w:rPr>
                <w:rFonts w:ascii="Times New Roman" w:hAnsi="Times New Roman" w:cs="Times New Roman"/>
                <w:b/>
                <w:bCs/>
              </w:rPr>
            </w:pPr>
          </w:p>
          <w:p w14:paraId="238AE823" w14:textId="77777777" w:rsidR="00431080" w:rsidRPr="002B0E7E" w:rsidRDefault="00431080" w:rsidP="004223E5">
            <w:pPr>
              <w:jc w:val="both"/>
              <w:rPr>
                <w:rFonts w:ascii="Times New Roman" w:hAnsi="Times New Roman" w:cs="Times New Roman"/>
                <w:b/>
                <w:bCs/>
              </w:rPr>
            </w:pPr>
          </w:p>
          <w:p w14:paraId="01C7F02A" w14:textId="417C3AEF" w:rsidR="00431080" w:rsidRPr="002B0E7E" w:rsidRDefault="00310C93" w:rsidP="00431080">
            <w:pPr>
              <w:jc w:val="center"/>
              <w:rPr>
                <w:rFonts w:ascii="Times New Roman" w:hAnsi="Times New Roman" w:cs="Times New Roman"/>
                <w:b/>
                <w:bCs/>
              </w:rPr>
            </w:pPr>
            <w:r w:rsidRPr="002B0E7E">
              <w:rPr>
                <w:rFonts w:ascii="Times New Roman" w:hAnsi="Times New Roman" w:cs="Times New Roman"/>
                <w:b/>
                <w:bCs/>
              </w:rPr>
              <w:t>Karen Manrique Olarte</w:t>
            </w:r>
          </w:p>
          <w:p w14:paraId="0CBB5794" w14:textId="7A115109" w:rsidR="00310C93" w:rsidRPr="002B0E7E" w:rsidRDefault="00310C93" w:rsidP="00310C93">
            <w:pPr>
              <w:jc w:val="center"/>
              <w:rPr>
                <w:rFonts w:ascii="Times New Roman" w:hAnsi="Times New Roman" w:cs="Times New Roman"/>
                <w:b/>
                <w:bCs/>
              </w:rPr>
            </w:pPr>
          </w:p>
        </w:tc>
      </w:tr>
      <w:tr w:rsidR="00431080" w:rsidRPr="002B0E7E" w14:paraId="3BD6C7C7" w14:textId="77777777" w:rsidTr="00431080">
        <w:trPr>
          <w:jc w:val="center"/>
        </w:trPr>
        <w:tc>
          <w:tcPr>
            <w:tcW w:w="4414" w:type="dxa"/>
          </w:tcPr>
          <w:p w14:paraId="3BCE8855" w14:textId="77777777" w:rsidR="00431080" w:rsidRPr="002B0E7E" w:rsidRDefault="00431080" w:rsidP="004223E5">
            <w:pPr>
              <w:jc w:val="both"/>
              <w:rPr>
                <w:rFonts w:ascii="Times New Roman" w:hAnsi="Times New Roman" w:cs="Times New Roman"/>
                <w:b/>
                <w:bCs/>
              </w:rPr>
            </w:pPr>
          </w:p>
          <w:p w14:paraId="26CA3035" w14:textId="77777777" w:rsidR="00431080" w:rsidRPr="002B0E7E" w:rsidRDefault="00431080" w:rsidP="004223E5">
            <w:pPr>
              <w:jc w:val="both"/>
              <w:rPr>
                <w:rFonts w:ascii="Times New Roman" w:hAnsi="Times New Roman" w:cs="Times New Roman"/>
                <w:b/>
                <w:bCs/>
              </w:rPr>
            </w:pPr>
          </w:p>
          <w:p w14:paraId="58B9F1C5" w14:textId="44D55C48" w:rsidR="00F726B3" w:rsidRPr="002B0E7E" w:rsidRDefault="00F726B3" w:rsidP="004223E5">
            <w:pPr>
              <w:jc w:val="both"/>
              <w:rPr>
                <w:rFonts w:ascii="Times New Roman" w:hAnsi="Times New Roman" w:cs="Times New Roman"/>
                <w:b/>
                <w:bCs/>
              </w:rPr>
            </w:pPr>
          </w:p>
          <w:p w14:paraId="48421CBC" w14:textId="77777777" w:rsidR="006C4B14" w:rsidRPr="002B0E7E" w:rsidRDefault="006C4B14" w:rsidP="004223E5">
            <w:pPr>
              <w:jc w:val="both"/>
              <w:rPr>
                <w:rFonts w:ascii="Times New Roman" w:hAnsi="Times New Roman" w:cs="Times New Roman"/>
                <w:b/>
                <w:bCs/>
              </w:rPr>
            </w:pPr>
          </w:p>
          <w:p w14:paraId="5CC38982" w14:textId="547F356A" w:rsidR="006C4B14" w:rsidRPr="002B0E7E" w:rsidRDefault="006C4B14" w:rsidP="004223E5">
            <w:pPr>
              <w:jc w:val="both"/>
              <w:rPr>
                <w:rFonts w:ascii="Times New Roman" w:hAnsi="Times New Roman" w:cs="Times New Roman"/>
                <w:b/>
                <w:bCs/>
              </w:rPr>
            </w:pPr>
          </w:p>
          <w:p w14:paraId="2F3100A5" w14:textId="77777777" w:rsidR="006C4B14" w:rsidRPr="002B0E7E" w:rsidRDefault="006C4B14" w:rsidP="004223E5">
            <w:pPr>
              <w:jc w:val="both"/>
              <w:rPr>
                <w:rFonts w:ascii="Times New Roman" w:hAnsi="Times New Roman" w:cs="Times New Roman"/>
                <w:b/>
                <w:bCs/>
              </w:rPr>
            </w:pPr>
          </w:p>
          <w:p w14:paraId="5A88B30F" w14:textId="7D50FB6B" w:rsidR="00431080" w:rsidRPr="002B0E7E" w:rsidRDefault="00431080" w:rsidP="00431080">
            <w:pPr>
              <w:jc w:val="center"/>
              <w:rPr>
                <w:rFonts w:ascii="Times New Roman" w:hAnsi="Times New Roman" w:cs="Times New Roman"/>
                <w:b/>
                <w:bCs/>
              </w:rPr>
            </w:pPr>
            <w:r w:rsidRPr="002B0E7E">
              <w:rPr>
                <w:rFonts w:ascii="Times New Roman" w:hAnsi="Times New Roman" w:cs="Times New Roman"/>
                <w:b/>
                <w:bCs/>
              </w:rPr>
              <w:t>Luis Alberto Albán Urbano</w:t>
            </w:r>
          </w:p>
        </w:tc>
        <w:tc>
          <w:tcPr>
            <w:tcW w:w="4414" w:type="dxa"/>
          </w:tcPr>
          <w:p w14:paraId="4A7C05DF" w14:textId="77777777" w:rsidR="00431080" w:rsidRPr="002B0E7E" w:rsidRDefault="00431080" w:rsidP="004223E5">
            <w:pPr>
              <w:jc w:val="both"/>
              <w:rPr>
                <w:rFonts w:ascii="Times New Roman" w:hAnsi="Times New Roman" w:cs="Times New Roman"/>
                <w:b/>
                <w:bCs/>
              </w:rPr>
            </w:pPr>
          </w:p>
          <w:p w14:paraId="06774193" w14:textId="05F28B51" w:rsidR="00F726B3" w:rsidRPr="002B0E7E" w:rsidRDefault="00F726B3" w:rsidP="004223E5">
            <w:pPr>
              <w:jc w:val="both"/>
              <w:rPr>
                <w:rFonts w:ascii="Times New Roman" w:hAnsi="Times New Roman" w:cs="Times New Roman"/>
                <w:b/>
                <w:bCs/>
              </w:rPr>
            </w:pPr>
          </w:p>
          <w:p w14:paraId="44D75FF1" w14:textId="2B552553" w:rsidR="006C4B14" w:rsidRPr="002B0E7E" w:rsidRDefault="006C4B14" w:rsidP="004223E5">
            <w:pPr>
              <w:jc w:val="both"/>
              <w:rPr>
                <w:rFonts w:ascii="Times New Roman" w:hAnsi="Times New Roman" w:cs="Times New Roman"/>
                <w:b/>
                <w:bCs/>
              </w:rPr>
            </w:pPr>
          </w:p>
          <w:p w14:paraId="7C85B07F" w14:textId="77777777" w:rsidR="006C4B14" w:rsidRPr="002B0E7E" w:rsidRDefault="006C4B14" w:rsidP="004223E5">
            <w:pPr>
              <w:jc w:val="both"/>
              <w:rPr>
                <w:rFonts w:ascii="Times New Roman" w:hAnsi="Times New Roman" w:cs="Times New Roman"/>
                <w:b/>
                <w:bCs/>
              </w:rPr>
            </w:pPr>
          </w:p>
          <w:p w14:paraId="3086F798" w14:textId="77777777" w:rsidR="006C4B14" w:rsidRPr="002B0E7E" w:rsidRDefault="006C4B14" w:rsidP="004223E5">
            <w:pPr>
              <w:jc w:val="both"/>
              <w:rPr>
                <w:rFonts w:ascii="Times New Roman" w:hAnsi="Times New Roman" w:cs="Times New Roman"/>
                <w:b/>
                <w:bCs/>
              </w:rPr>
            </w:pPr>
          </w:p>
          <w:p w14:paraId="1E4AA7B3" w14:textId="77777777" w:rsidR="00431080" w:rsidRPr="002B0E7E" w:rsidRDefault="00431080" w:rsidP="004223E5">
            <w:pPr>
              <w:jc w:val="both"/>
              <w:rPr>
                <w:rFonts w:ascii="Times New Roman" w:hAnsi="Times New Roman" w:cs="Times New Roman"/>
                <w:b/>
                <w:bCs/>
              </w:rPr>
            </w:pPr>
          </w:p>
          <w:p w14:paraId="17941ABF" w14:textId="77777777" w:rsidR="00431080" w:rsidRPr="002B0E7E" w:rsidRDefault="00431080" w:rsidP="00431080">
            <w:pPr>
              <w:jc w:val="center"/>
              <w:rPr>
                <w:rFonts w:ascii="Times New Roman" w:hAnsi="Times New Roman" w:cs="Times New Roman"/>
                <w:b/>
                <w:bCs/>
              </w:rPr>
            </w:pPr>
            <w:proofErr w:type="spellStart"/>
            <w:r w:rsidRPr="002B0E7E">
              <w:rPr>
                <w:rFonts w:ascii="Times New Roman" w:hAnsi="Times New Roman" w:cs="Times New Roman"/>
                <w:b/>
                <w:bCs/>
              </w:rPr>
              <w:t>Marelen</w:t>
            </w:r>
            <w:proofErr w:type="spellEnd"/>
            <w:r w:rsidRPr="002B0E7E">
              <w:rPr>
                <w:rFonts w:ascii="Times New Roman" w:hAnsi="Times New Roman" w:cs="Times New Roman"/>
                <w:b/>
                <w:bCs/>
              </w:rPr>
              <w:t xml:space="preserve"> Castillo Torres</w:t>
            </w:r>
          </w:p>
          <w:p w14:paraId="494A20BD" w14:textId="12FA1029" w:rsidR="00310C93" w:rsidRPr="002B0E7E" w:rsidRDefault="00310C93" w:rsidP="00431080">
            <w:pPr>
              <w:jc w:val="center"/>
              <w:rPr>
                <w:rFonts w:ascii="Times New Roman" w:hAnsi="Times New Roman" w:cs="Times New Roman"/>
                <w:b/>
                <w:bCs/>
              </w:rPr>
            </w:pPr>
          </w:p>
        </w:tc>
      </w:tr>
    </w:tbl>
    <w:p w14:paraId="53C2C95F" w14:textId="35E755D2" w:rsidR="004F71AA" w:rsidRPr="002B0E7E" w:rsidRDefault="004F71AA" w:rsidP="00D96419">
      <w:pPr>
        <w:jc w:val="both"/>
        <w:rPr>
          <w:rFonts w:ascii="Times New Roman" w:hAnsi="Times New Roman" w:cs="Times New Roman"/>
        </w:rPr>
      </w:pPr>
    </w:p>
    <w:sectPr w:rsidR="004F71AA" w:rsidRPr="002B0E7E" w:rsidSect="003F6EA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2CB53" w14:textId="77777777" w:rsidR="004B5F80" w:rsidRDefault="004B5F80" w:rsidP="004F71AA">
      <w:pPr>
        <w:spacing w:after="0" w:line="240" w:lineRule="auto"/>
      </w:pPr>
      <w:r>
        <w:separator/>
      </w:r>
    </w:p>
  </w:endnote>
  <w:endnote w:type="continuationSeparator" w:id="0">
    <w:p w14:paraId="4AF3657A" w14:textId="77777777" w:rsidR="004B5F80" w:rsidRDefault="004B5F80" w:rsidP="004F7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Aptos Display">
    <w:altName w:val="Cambria"/>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36226431"/>
      <w:docPartObj>
        <w:docPartGallery w:val="Page Numbers (Bottom of Page)"/>
        <w:docPartUnique/>
      </w:docPartObj>
    </w:sdtPr>
    <w:sdtEndPr>
      <w:rPr>
        <w:rStyle w:val="Nmerodepgina"/>
      </w:rPr>
    </w:sdtEndPr>
    <w:sdtContent>
      <w:p w14:paraId="05F44222" w14:textId="522AC000" w:rsidR="004F71AA" w:rsidRDefault="004F71AA" w:rsidP="002B1FC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CCAD430" w14:textId="77777777" w:rsidR="004F71AA" w:rsidRDefault="004F71AA" w:rsidP="004F71A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97232075"/>
      <w:docPartObj>
        <w:docPartGallery w:val="Page Numbers (Bottom of Page)"/>
        <w:docPartUnique/>
      </w:docPartObj>
    </w:sdtPr>
    <w:sdtEndPr>
      <w:rPr>
        <w:rStyle w:val="Nmerodepgina"/>
      </w:rPr>
    </w:sdtEndPr>
    <w:sdtContent>
      <w:p w14:paraId="12086BA0" w14:textId="0FB31DB6" w:rsidR="004F71AA" w:rsidRDefault="004F71AA" w:rsidP="002B1FC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18</w:t>
        </w:r>
        <w:r>
          <w:rPr>
            <w:rStyle w:val="Nmerodepgina"/>
          </w:rPr>
          <w:fldChar w:fldCharType="end"/>
        </w:r>
      </w:p>
    </w:sdtContent>
  </w:sdt>
  <w:p w14:paraId="6E3685F3" w14:textId="77777777" w:rsidR="004F71AA" w:rsidRDefault="004F71AA" w:rsidP="004F71A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68E96" w14:textId="77777777" w:rsidR="004B5F80" w:rsidRDefault="004B5F80" w:rsidP="004F71AA">
      <w:pPr>
        <w:spacing w:after="0" w:line="240" w:lineRule="auto"/>
      </w:pPr>
      <w:r>
        <w:separator/>
      </w:r>
    </w:p>
  </w:footnote>
  <w:footnote w:type="continuationSeparator" w:id="0">
    <w:p w14:paraId="3C2875BA" w14:textId="77777777" w:rsidR="004B5F80" w:rsidRDefault="004B5F80" w:rsidP="004F7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8675" w14:textId="7D396FE2" w:rsidR="00CA0F83" w:rsidRPr="00CA0F83" w:rsidRDefault="00CA0F83" w:rsidP="00CA0F83">
    <w:pPr>
      <w:pStyle w:val="NormalWeb"/>
      <w:rPr>
        <w:rFonts w:eastAsia="Times New Roman"/>
        <w:kern w:val="0"/>
        <w:lang w:eastAsia="es-CO"/>
        <w14:ligatures w14:val="none"/>
      </w:rPr>
    </w:pPr>
    <w:r w:rsidRPr="00CA0F83">
      <w:rPr>
        <w:rFonts w:eastAsia="Times New Roman"/>
        <w:noProof/>
        <w:kern w:val="0"/>
        <w:lang w:eastAsia="es-CO"/>
        <w14:ligatures w14:val="none"/>
      </w:rPr>
      <w:drawing>
        <wp:anchor distT="0" distB="0" distL="114300" distR="114300" simplePos="0" relativeHeight="251659264" behindDoc="1" locked="0" layoutInCell="1" allowOverlap="1" wp14:anchorId="755ED44F" wp14:editId="405970BC">
          <wp:simplePos x="0" y="0"/>
          <wp:positionH relativeFrom="margin">
            <wp:align>right</wp:align>
          </wp:positionH>
          <wp:positionV relativeFrom="paragraph">
            <wp:posOffset>303530</wp:posOffset>
          </wp:positionV>
          <wp:extent cx="1000125" cy="5030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503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kern w:val="0"/>
        <w:lang w:eastAsia="es-CO"/>
        <w14:ligatures w14:val="none"/>
      </w:rPr>
      <w:tab/>
    </w:r>
    <w:r w:rsidRPr="00CA0F83">
      <w:t xml:space="preserve"> </w:t>
    </w:r>
  </w:p>
  <w:p w14:paraId="6992AD63" w14:textId="1F86337B" w:rsidR="00CA0F83" w:rsidRPr="00CA0F83" w:rsidRDefault="00CA0F83" w:rsidP="00CA0F83">
    <w:pPr>
      <w:pStyle w:val="NormalWeb"/>
      <w:rPr>
        <w:rFonts w:eastAsia="Times New Roman"/>
        <w:kern w:val="0"/>
        <w:lang w:eastAsia="es-CO"/>
        <w14:ligatures w14:val="none"/>
      </w:rPr>
    </w:pPr>
    <w:r w:rsidRPr="00CA0F83">
      <w:rPr>
        <w:rFonts w:eastAsia="Times New Roman"/>
        <w:noProof/>
        <w:kern w:val="0"/>
        <w:lang w:eastAsia="es-CO"/>
        <w14:ligatures w14:val="none"/>
      </w:rPr>
      <w:drawing>
        <wp:anchor distT="0" distB="0" distL="114300" distR="114300" simplePos="0" relativeHeight="251658240" behindDoc="1" locked="0" layoutInCell="1" allowOverlap="1" wp14:anchorId="483D0FC4" wp14:editId="1E827AF6">
          <wp:simplePos x="0" y="0"/>
          <wp:positionH relativeFrom="column">
            <wp:posOffset>2276475</wp:posOffset>
          </wp:positionH>
          <wp:positionV relativeFrom="paragraph">
            <wp:posOffset>9525</wp:posOffset>
          </wp:positionV>
          <wp:extent cx="1714500" cy="506095"/>
          <wp:effectExtent l="0" t="0" r="0" b="825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506095"/>
                  </a:xfrm>
                  <a:prstGeom prst="rect">
                    <a:avLst/>
                  </a:prstGeom>
                  <a:noFill/>
                  <a:ln>
                    <a:noFill/>
                  </a:ln>
                </pic:spPr>
              </pic:pic>
            </a:graphicData>
          </a:graphic>
        </wp:anchor>
      </w:drawing>
    </w:r>
    <w:r w:rsidRPr="00CA0F83">
      <w:rPr>
        <w:rFonts w:eastAsia="Times New Roman"/>
        <w:noProof/>
        <w:kern w:val="0"/>
        <w:lang w:eastAsia="es-CO"/>
        <w14:ligatures w14:val="none"/>
      </w:rPr>
      <w:drawing>
        <wp:anchor distT="0" distB="0" distL="114300" distR="114300" simplePos="0" relativeHeight="251660288" behindDoc="1" locked="0" layoutInCell="1" allowOverlap="1" wp14:anchorId="3480B275" wp14:editId="28010410">
          <wp:simplePos x="0" y="0"/>
          <wp:positionH relativeFrom="margin">
            <wp:align>left</wp:align>
          </wp:positionH>
          <wp:positionV relativeFrom="paragraph">
            <wp:posOffset>9525</wp:posOffset>
          </wp:positionV>
          <wp:extent cx="1981200" cy="56602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566025"/>
                  </a:xfrm>
                  <a:prstGeom prst="rect">
                    <a:avLst/>
                  </a:prstGeom>
                  <a:noFill/>
                  <a:ln>
                    <a:noFill/>
                  </a:ln>
                </pic:spPr>
              </pic:pic>
            </a:graphicData>
          </a:graphic>
        </wp:anchor>
      </w:drawing>
    </w:r>
  </w:p>
  <w:p w14:paraId="484B04DA" w14:textId="5D9FE58B" w:rsidR="00CA0F83" w:rsidRPr="00CA0F83" w:rsidRDefault="00CA0F83" w:rsidP="00CA0F83">
    <w:pPr>
      <w:tabs>
        <w:tab w:val="left" w:pos="5505"/>
      </w:tabs>
      <w:spacing w:before="100" w:beforeAutospacing="1" w:after="100" w:afterAutospacing="1" w:line="240" w:lineRule="auto"/>
      <w:rPr>
        <w:rFonts w:ascii="Times New Roman" w:eastAsia="Times New Roman" w:hAnsi="Times New Roman" w:cs="Times New Roman"/>
        <w:kern w:val="0"/>
        <w:lang w:eastAsia="es-CO"/>
        <w14:ligatures w14:val="none"/>
      </w:rPr>
    </w:pPr>
  </w:p>
  <w:p w14:paraId="0B356937" w14:textId="77777777" w:rsidR="00CA0F83" w:rsidRDefault="00CA0F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A60"/>
    <w:multiLevelType w:val="multilevel"/>
    <w:tmpl w:val="85D83B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F0B4C79"/>
    <w:multiLevelType w:val="hybridMultilevel"/>
    <w:tmpl w:val="8D72C9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F660D6"/>
    <w:multiLevelType w:val="multilevel"/>
    <w:tmpl w:val="362A5C10"/>
    <w:lvl w:ilvl="0">
      <w:start w:val="1"/>
      <w:numFmt w:val="upperRoman"/>
      <w:lvlText w:val="%1."/>
      <w:lvlJc w:val="right"/>
      <w:pPr>
        <w:ind w:left="360" w:hanging="360"/>
      </w:pPr>
      <w:rPr>
        <w:b/>
        <w:bCs/>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3" w15:restartNumberingAfterBreak="0">
    <w:nsid w:val="12AD332E"/>
    <w:multiLevelType w:val="multilevel"/>
    <w:tmpl w:val="3A1004AA"/>
    <w:lvl w:ilvl="0">
      <w:start w:val="3"/>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4" w15:restartNumberingAfterBreak="0">
    <w:nsid w:val="23290AE5"/>
    <w:multiLevelType w:val="hybridMultilevel"/>
    <w:tmpl w:val="23F0FF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20311F"/>
    <w:multiLevelType w:val="hybridMultilevel"/>
    <w:tmpl w:val="241C9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2D3464"/>
    <w:multiLevelType w:val="multilevel"/>
    <w:tmpl w:val="519C33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8E220E8"/>
    <w:multiLevelType w:val="hybridMultilevel"/>
    <w:tmpl w:val="AC245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1805B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4B5FEE"/>
    <w:multiLevelType w:val="multilevel"/>
    <w:tmpl w:val="E4D678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607613B"/>
    <w:multiLevelType w:val="hybridMultilevel"/>
    <w:tmpl w:val="FACAD870"/>
    <w:lvl w:ilvl="0" w:tplc="67C21C46">
      <w:start w:val="1"/>
      <w:numFmt w:val="bullet"/>
      <w:lvlText w:val=""/>
      <w:lvlJc w:val="left"/>
      <w:pPr>
        <w:ind w:left="720" w:hanging="360"/>
      </w:pPr>
      <w:rPr>
        <w:rFonts w:ascii="Symbol" w:eastAsiaTheme="minorEastAsia"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23941D6"/>
    <w:multiLevelType w:val="multilevel"/>
    <w:tmpl w:val="0430F8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9DB2B59"/>
    <w:multiLevelType w:val="hybridMultilevel"/>
    <w:tmpl w:val="34F887CA"/>
    <w:lvl w:ilvl="0" w:tplc="21ECBD5E">
      <w:start w:val="1"/>
      <w:numFmt w:val="lowerLetter"/>
      <w:lvlText w:val="%1)"/>
      <w:lvlJc w:val="left"/>
      <w:pPr>
        <w:ind w:left="1100" w:hanging="38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52B24B9"/>
    <w:multiLevelType w:val="multilevel"/>
    <w:tmpl w:val="241242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FCC2225"/>
    <w:multiLevelType w:val="hybridMultilevel"/>
    <w:tmpl w:val="0DF4C780"/>
    <w:lvl w:ilvl="0" w:tplc="080A0013">
      <w:start w:val="1"/>
      <w:numFmt w:val="upperRoman"/>
      <w:lvlText w:val="%1."/>
      <w:lvlJc w:val="right"/>
      <w:pPr>
        <w:ind w:left="360" w:hanging="360"/>
      </w:pPr>
      <w:rPr>
        <w:rFonts w:hint="default"/>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725024E1"/>
    <w:multiLevelType w:val="hybridMultilevel"/>
    <w:tmpl w:val="C4BCF6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3A14117"/>
    <w:multiLevelType w:val="hybridMultilevel"/>
    <w:tmpl w:val="46E4FF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3FE1874"/>
    <w:multiLevelType w:val="multilevel"/>
    <w:tmpl w:val="AD88F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333648"/>
    <w:multiLevelType w:val="multilevel"/>
    <w:tmpl w:val="667E78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BD74634"/>
    <w:multiLevelType w:val="multilevel"/>
    <w:tmpl w:val="DEFCF49E"/>
    <w:lvl w:ilvl="0">
      <w:start w:val="1"/>
      <w:numFmt w:val="upperRoman"/>
      <w:lvlText w:val="%1."/>
      <w:lvlJc w:val="right"/>
      <w:pPr>
        <w:ind w:left="360" w:hanging="360"/>
      </w:pPr>
      <w:rPr>
        <w:b/>
        <w:bCs/>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num w:numId="1">
    <w:abstractNumId w:val="17"/>
  </w:num>
  <w:num w:numId="2">
    <w:abstractNumId w:val="11"/>
  </w:num>
  <w:num w:numId="3">
    <w:abstractNumId w:val="8"/>
  </w:num>
  <w:num w:numId="4">
    <w:abstractNumId w:val="0"/>
  </w:num>
  <w:num w:numId="5">
    <w:abstractNumId w:val="19"/>
  </w:num>
  <w:num w:numId="6">
    <w:abstractNumId w:val="2"/>
  </w:num>
  <w:num w:numId="7">
    <w:abstractNumId w:val="3"/>
  </w:num>
  <w:num w:numId="8">
    <w:abstractNumId w:val="12"/>
  </w:num>
  <w:num w:numId="9">
    <w:abstractNumId w:val="18"/>
  </w:num>
  <w:num w:numId="10">
    <w:abstractNumId w:val="6"/>
  </w:num>
  <w:num w:numId="11">
    <w:abstractNumId w:val="13"/>
  </w:num>
  <w:num w:numId="12">
    <w:abstractNumId w:val="9"/>
  </w:num>
  <w:num w:numId="13">
    <w:abstractNumId w:val="14"/>
  </w:num>
  <w:num w:numId="14">
    <w:abstractNumId w:val="5"/>
  </w:num>
  <w:num w:numId="15">
    <w:abstractNumId w:val="10"/>
  </w:num>
  <w:num w:numId="16">
    <w:abstractNumId w:val="1"/>
  </w:num>
  <w:num w:numId="17">
    <w:abstractNumId w:val="4"/>
  </w:num>
  <w:num w:numId="18">
    <w:abstractNumId w:val="16"/>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E5"/>
    <w:rsid w:val="00040E48"/>
    <w:rsid w:val="00043180"/>
    <w:rsid w:val="00044A43"/>
    <w:rsid w:val="000F24BF"/>
    <w:rsid w:val="001606B3"/>
    <w:rsid w:val="001755F6"/>
    <w:rsid w:val="001B798B"/>
    <w:rsid w:val="001C6BA6"/>
    <w:rsid w:val="001E20A7"/>
    <w:rsid w:val="002A1075"/>
    <w:rsid w:val="002A5B4B"/>
    <w:rsid w:val="002B0E7E"/>
    <w:rsid w:val="002D45B6"/>
    <w:rsid w:val="002D4AB5"/>
    <w:rsid w:val="002D65B0"/>
    <w:rsid w:val="00310C93"/>
    <w:rsid w:val="00360FF6"/>
    <w:rsid w:val="00366703"/>
    <w:rsid w:val="003A45E6"/>
    <w:rsid w:val="003F6EA5"/>
    <w:rsid w:val="004223E5"/>
    <w:rsid w:val="00431080"/>
    <w:rsid w:val="004609A0"/>
    <w:rsid w:val="004B5F80"/>
    <w:rsid w:val="004C6780"/>
    <w:rsid w:val="004D59FB"/>
    <w:rsid w:val="004F2A60"/>
    <w:rsid w:val="004F71AA"/>
    <w:rsid w:val="00525EDC"/>
    <w:rsid w:val="005526D1"/>
    <w:rsid w:val="005F1FA9"/>
    <w:rsid w:val="005F56FF"/>
    <w:rsid w:val="00634980"/>
    <w:rsid w:val="00677B2E"/>
    <w:rsid w:val="00684249"/>
    <w:rsid w:val="00696573"/>
    <w:rsid w:val="006A4E9A"/>
    <w:rsid w:val="006C4B14"/>
    <w:rsid w:val="00766667"/>
    <w:rsid w:val="00794282"/>
    <w:rsid w:val="007B7C9F"/>
    <w:rsid w:val="00817914"/>
    <w:rsid w:val="00823C6A"/>
    <w:rsid w:val="008306D0"/>
    <w:rsid w:val="008400E1"/>
    <w:rsid w:val="00883D99"/>
    <w:rsid w:val="008D31E2"/>
    <w:rsid w:val="008D3519"/>
    <w:rsid w:val="009062F3"/>
    <w:rsid w:val="00A33BE4"/>
    <w:rsid w:val="00A6483A"/>
    <w:rsid w:val="00A67A50"/>
    <w:rsid w:val="00B15F75"/>
    <w:rsid w:val="00B266D4"/>
    <w:rsid w:val="00B27788"/>
    <w:rsid w:val="00B751F7"/>
    <w:rsid w:val="00BA7C2A"/>
    <w:rsid w:val="00BC5321"/>
    <w:rsid w:val="00BC7D29"/>
    <w:rsid w:val="00CA0F83"/>
    <w:rsid w:val="00CE5D2B"/>
    <w:rsid w:val="00D023DF"/>
    <w:rsid w:val="00D54934"/>
    <w:rsid w:val="00D96419"/>
    <w:rsid w:val="00DA04F4"/>
    <w:rsid w:val="00E64B6F"/>
    <w:rsid w:val="00E8080F"/>
    <w:rsid w:val="00EA0AF2"/>
    <w:rsid w:val="00EB2872"/>
    <w:rsid w:val="00EB3154"/>
    <w:rsid w:val="00EE52AB"/>
    <w:rsid w:val="00F126FD"/>
    <w:rsid w:val="00F46D4A"/>
    <w:rsid w:val="00F726B3"/>
    <w:rsid w:val="00F95A3E"/>
    <w:rsid w:val="00FB3D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7AEC"/>
  <w15:chartTrackingRefBased/>
  <w15:docId w15:val="{C28CE3DE-A3E1-0B42-BBBA-CA04B4F8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223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223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223E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223E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223E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223E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23E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23E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23E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23E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223E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223E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223E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223E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223E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23E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23E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23E5"/>
    <w:rPr>
      <w:rFonts w:eastAsiaTheme="majorEastAsia" w:cstheme="majorBidi"/>
      <w:color w:val="272727" w:themeColor="text1" w:themeTint="D8"/>
    </w:rPr>
  </w:style>
  <w:style w:type="paragraph" w:styleId="Ttulo">
    <w:name w:val="Title"/>
    <w:basedOn w:val="Normal"/>
    <w:next w:val="Normal"/>
    <w:link w:val="TtuloCar"/>
    <w:uiPriority w:val="10"/>
    <w:qFormat/>
    <w:rsid w:val="00422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23E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23E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23E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23E5"/>
    <w:pPr>
      <w:spacing w:before="160"/>
      <w:jc w:val="center"/>
    </w:pPr>
    <w:rPr>
      <w:i/>
      <w:iCs/>
      <w:color w:val="404040" w:themeColor="text1" w:themeTint="BF"/>
    </w:rPr>
  </w:style>
  <w:style w:type="character" w:customStyle="1" w:styleId="CitaCar">
    <w:name w:val="Cita Car"/>
    <w:basedOn w:val="Fuentedeprrafopredeter"/>
    <w:link w:val="Cita"/>
    <w:uiPriority w:val="29"/>
    <w:rsid w:val="004223E5"/>
    <w:rPr>
      <w:i/>
      <w:iCs/>
      <w:color w:val="404040" w:themeColor="text1" w:themeTint="BF"/>
    </w:rPr>
  </w:style>
  <w:style w:type="paragraph" w:styleId="Prrafodelista">
    <w:name w:val="List Paragraph"/>
    <w:basedOn w:val="Normal"/>
    <w:uiPriority w:val="34"/>
    <w:qFormat/>
    <w:rsid w:val="004223E5"/>
    <w:pPr>
      <w:ind w:left="720"/>
      <w:contextualSpacing/>
    </w:pPr>
  </w:style>
  <w:style w:type="character" w:styleId="nfasisintenso">
    <w:name w:val="Intense Emphasis"/>
    <w:basedOn w:val="Fuentedeprrafopredeter"/>
    <w:uiPriority w:val="21"/>
    <w:qFormat/>
    <w:rsid w:val="004223E5"/>
    <w:rPr>
      <w:i/>
      <w:iCs/>
      <w:color w:val="0F4761" w:themeColor="accent1" w:themeShade="BF"/>
    </w:rPr>
  </w:style>
  <w:style w:type="paragraph" w:styleId="Citadestacada">
    <w:name w:val="Intense Quote"/>
    <w:basedOn w:val="Normal"/>
    <w:next w:val="Normal"/>
    <w:link w:val="CitadestacadaCar"/>
    <w:uiPriority w:val="30"/>
    <w:qFormat/>
    <w:rsid w:val="00422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223E5"/>
    <w:rPr>
      <w:i/>
      <w:iCs/>
      <w:color w:val="0F4761" w:themeColor="accent1" w:themeShade="BF"/>
    </w:rPr>
  </w:style>
  <w:style w:type="character" w:styleId="Referenciaintensa">
    <w:name w:val="Intense Reference"/>
    <w:basedOn w:val="Fuentedeprrafopredeter"/>
    <w:uiPriority w:val="32"/>
    <w:qFormat/>
    <w:rsid w:val="004223E5"/>
    <w:rPr>
      <w:b/>
      <w:bCs/>
      <w:smallCaps/>
      <w:color w:val="0F4761" w:themeColor="accent1" w:themeShade="BF"/>
      <w:spacing w:val="5"/>
    </w:rPr>
  </w:style>
  <w:style w:type="table" w:styleId="Tablaconcuadrcula">
    <w:name w:val="Table Grid"/>
    <w:basedOn w:val="Tablanormal"/>
    <w:uiPriority w:val="39"/>
    <w:rsid w:val="00422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F71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71AA"/>
  </w:style>
  <w:style w:type="paragraph" w:styleId="Piedepgina">
    <w:name w:val="footer"/>
    <w:basedOn w:val="Normal"/>
    <w:link w:val="PiedepginaCar"/>
    <w:uiPriority w:val="99"/>
    <w:unhideWhenUsed/>
    <w:rsid w:val="004F71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71AA"/>
  </w:style>
  <w:style w:type="character" w:styleId="Nmerodepgina">
    <w:name w:val="page number"/>
    <w:basedOn w:val="Fuentedeprrafopredeter"/>
    <w:uiPriority w:val="99"/>
    <w:semiHidden/>
    <w:unhideWhenUsed/>
    <w:rsid w:val="004F71AA"/>
  </w:style>
  <w:style w:type="paragraph" w:styleId="NormalWeb">
    <w:name w:val="Normal (Web)"/>
    <w:basedOn w:val="Normal"/>
    <w:uiPriority w:val="99"/>
    <w:semiHidden/>
    <w:unhideWhenUsed/>
    <w:rsid w:val="004F71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4132">
      <w:bodyDiv w:val="1"/>
      <w:marLeft w:val="0"/>
      <w:marRight w:val="0"/>
      <w:marTop w:val="0"/>
      <w:marBottom w:val="0"/>
      <w:divBdr>
        <w:top w:val="none" w:sz="0" w:space="0" w:color="auto"/>
        <w:left w:val="none" w:sz="0" w:space="0" w:color="auto"/>
        <w:bottom w:val="none" w:sz="0" w:space="0" w:color="auto"/>
        <w:right w:val="none" w:sz="0" w:space="0" w:color="auto"/>
      </w:divBdr>
      <w:divsChild>
        <w:div w:id="714739506">
          <w:marLeft w:val="0"/>
          <w:marRight w:val="0"/>
          <w:marTop w:val="0"/>
          <w:marBottom w:val="0"/>
          <w:divBdr>
            <w:top w:val="none" w:sz="0" w:space="0" w:color="auto"/>
            <w:left w:val="none" w:sz="0" w:space="0" w:color="auto"/>
            <w:bottom w:val="none" w:sz="0" w:space="0" w:color="auto"/>
            <w:right w:val="none" w:sz="0" w:space="0" w:color="auto"/>
          </w:divBdr>
          <w:divsChild>
            <w:div w:id="823470167">
              <w:marLeft w:val="0"/>
              <w:marRight w:val="0"/>
              <w:marTop w:val="0"/>
              <w:marBottom w:val="0"/>
              <w:divBdr>
                <w:top w:val="none" w:sz="0" w:space="0" w:color="auto"/>
                <w:left w:val="none" w:sz="0" w:space="0" w:color="auto"/>
                <w:bottom w:val="none" w:sz="0" w:space="0" w:color="auto"/>
                <w:right w:val="none" w:sz="0" w:space="0" w:color="auto"/>
              </w:divBdr>
              <w:divsChild>
                <w:div w:id="1430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6122">
      <w:bodyDiv w:val="1"/>
      <w:marLeft w:val="0"/>
      <w:marRight w:val="0"/>
      <w:marTop w:val="0"/>
      <w:marBottom w:val="0"/>
      <w:divBdr>
        <w:top w:val="none" w:sz="0" w:space="0" w:color="auto"/>
        <w:left w:val="none" w:sz="0" w:space="0" w:color="auto"/>
        <w:bottom w:val="none" w:sz="0" w:space="0" w:color="auto"/>
        <w:right w:val="none" w:sz="0" w:space="0" w:color="auto"/>
      </w:divBdr>
      <w:divsChild>
        <w:div w:id="1356690100">
          <w:marLeft w:val="0"/>
          <w:marRight w:val="0"/>
          <w:marTop w:val="0"/>
          <w:marBottom w:val="0"/>
          <w:divBdr>
            <w:top w:val="none" w:sz="0" w:space="0" w:color="auto"/>
            <w:left w:val="none" w:sz="0" w:space="0" w:color="auto"/>
            <w:bottom w:val="none" w:sz="0" w:space="0" w:color="auto"/>
            <w:right w:val="none" w:sz="0" w:space="0" w:color="auto"/>
          </w:divBdr>
          <w:divsChild>
            <w:div w:id="169758851">
              <w:marLeft w:val="0"/>
              <w:marRight w:val="0"/>
              <w:marTop w:val="0"/>
              <w:marBottom w:val="0"/>
              <w:divBdr>
                <w:top w:val="none" w:sz="0" w:space="0" w:color="auto"/>
                <w:left w:val="none" w:sz="0" w:space="0" w:color="auto"/>
                <w:bottom w:val="none" w:sz="0" w:space="0" w:color="auto"/>
                <w:right w:val="none" w:sz="0" w:space="0" w:color="auto"/>
              </w:divBdr>
              <w:divsChild>
                <w:div w:id="1794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1633">
      <w:bodyDiv w:val="1"/>
      <w:marLeft w:val="0"/>
      <w:marRight w:val="0"/>
      <w:marTop w:val="0"/>
      <w:marBottom w:val="0"/>
      <w:divBdr>
        <w:top w:val="none" w:sz="0" w:space="0" w:color="auto"/>
        <w:left w:val="none" w:sz="0" w:space="0" w:color="auto"/>
        <w:bottom w:val="none" w:sz="0" w:space="0" w:color="auto"/>
        <w:right w:val="none" w:sz="0" w:space="0" w:color="auto"/>
      </w:divBdr>
    </w:div>
    <w:div w:id="154147843">
      <w:bodyDiv w:val="1"/>
      <w:marLeft w:val="0"/>
      <w:marRight w:val="0"/>
      <w:marTop w:val="0"/>
      <w:marBottom w:val="0"/>
      <w:divBdr>
        <w:top w:val="none" w:sz="0" w:space="0" w:color="auto"/>
        <w:left w:val="none" w:sz="0" w:space="0" w:color="auto"/>
        <w:bottom w:val="none" w:sz="0" w:space="0" w:color="auto"/>
        <w:right w:val="none" w:sz="0" w:space="0" w:color="auto"/>
      </w:divBdr>
    </w:div>
    <w:div w:id="210658152">
      <w:bodyDiv w:val="1"/>
      <w:marLeft w:val="0"/>
      <w:marRight w:val="0"/>
      <w:marTop w:val="0"/>
      <w:marBottom w:val="0"/>
      <w:divBdr>
        <w:top w:val="none" w:sz="0" w:space="0" w:color="auto"/>
        <w:left w:val="none" w:sz="0" w:space="0" w:color="auto"/>
        <w:bottom w:val="none" w:sz="0" w:space="0" w:color="auto"/>
        <w:right w:val="none" w:sz="0" w:space="0" w:color="auto"/>
      </w:divBdr>
      <w:divsChild>
        <w:div w:id="2089496499">
          <w:marLeft w:val="0"/>
          <w:marRight w:val="0"/>
          <w:marTop w:val="0"/>
          <w:marBottom w:val="0"/>
          <w:divBdr>
            <w:top w:val="none" w:sz="0" w:space="0" w:color="auto"/>
            <w:left w:val="none" w:sz="0" w:space="0" w:color="auto"/>
            <w:bottom w:val="none" w:sz="0" w:space="0" w:color="auto"/>
            <w:right w:val="none" w:sz="0" w:space="0" w:color="auto"/>
          </w:divBdr>
          <w:divsChild>
            <w:div w:id="153306073">
              <w:marLeft w:val="0"/>
              <w:marRight w:val="0"/>
              <w:marTop w:val="0"/>
              <w:marBottom w:val="0"/>
              <w:divBdr>
                <w:top w:val="none" w:sz="0" w:space="0" w:color="auto"/>
                <w:left w:val="none" w:sz="0" w:space="0" w:color="auto"/>
                <w:bottom w:val="none" w:sz="0" w:space="0" w:color="auto"/>
                <w:right w:val="none" w:sz="0" w:space="0" w:color="auto"/>
              </w:divBdr>
              <w:divsChild>
                <w:div w:id="6231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4308">
      <w:bodyDiv w:val="1"/>
      <w:marLeft w:val="0"/>
      <w:marRight w:val="0"/>
      <w:marTop w:val="0"/>
      <w:marBottom w:val="0"/>
      <w:divBdr>
        <w:top w:val="none" w:sz="0" w:space="0" w:color="auto"/>
        <w:left w:val="none" w:sz="0" w:space="0" w:color="auto"/>
        <w:bottom w:val="none" w:sz="0" w:space="0" w:color="auto"/>
        <w:right w:val="none" w:sz="0" w:space="0" w:color="auto"/>
      </w:divBdr>
      <w:divsChild>
        <w:div w:id="496653301">
          <w:marLeft w:val="0"/>
          <w:marRight w:val="0"/>
          <w:marTop w:val="0"/>
          <w:marBottom w:val="0"/>
          <w:divBdr>
            <w:top w:val="none" w:sz="0" w:space="0" w:color="auto"/>
            <w:left w:val="none" w:sz="0" w:space="0" w:color="auto"/>
            <w:bottom w:val="none" w:sz="0" w:space="0" w:color="auto"/>
            <w:right w:val="none" w:sz="0" w:space="0" w:color="auto"/>
          </w:divBdr>
          <w:divsChild>
            <w:div w:id="607002757">
              <w:marLeft w:val="0"/>
              <w:marRight w:val="0"/>
              <w:marTop w:val="0"/>
              <w:marBottom w:val="0"/>
              <w:divBdr>
                <w:top w:val="none" w:sz="0" w:space="0" w:color="auto"/>
                <w:left w:val="none" w:sz="0" w:space="0" w:color="auto"/>
                <w:bottom w:val="none" w:sz="0" w:space="0" w:color="auto"/>
                <w:right w:val="none" w:sz="0" w:space="0" w:color="auto"/>
              </w:divBdr>
              <w:divsChild>
                <w:div w:id="5909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98225">
      <w:bodyDiv w:val="1"/>
      <w:marLeft w:val="0"/>
      <w:marRight w:val="0"/>
      <w:marTop w:val="0"/>
      <w:marBottom w:val="0"/>
      <w:divBdr>
        <w:top w:val="none" w:sz="0" w:space="0" w:color="auto"/>
        <w:left w:val="none" w:sz="0" w:space="0" w:color="auto"/>
        <w:bottom w:val="none" w:sz="0" w:space="0" w:color="auto"/>
        <w:right w:val="none" w:sz="0" w:space="0" w:color="auto"/>
      </w:divBdr>
    </w:div>
    <w:div w:id="360673271">
      <w:bodyDiv w:val="1"/>
      <w:marLeft w:val="0"/>
      <w:marRight w:val="0"/>
      <w:marTop w:val="0"/>
      <w:marBottom w:val="0"/>
      <w:divBdr>
        <w:top w:val="none" w:sz="0" w:space="0" w:color="auto"/>
        <w:left w:val="none" w:sz="0" w:space="0" w:color="auto"/>
        <w:bottom w:val="none" w:sz="0" w:space="0" w:color="auto"/>
        <w:right w:val="none" w:sz="0" w:space="0" w:color="auto"/>
      </w:divBdr>
      <w:divsChild>
        <w:div w:id="304051158">
          <w:marLeft w:val="0"/>
          <w:marRight w:val="0"/>
          <w:marTop w:val="0"/>
          <w:marBottom w:val="0"/>
          <w:divBdr>
            <w:top w:val="none" w:sz="0" w:space="0" w:color="auto"/>
            <w:left w:val="none" w:sz="0" w:space="0" w:color="auto"/>
            <w:bottom w:val="none" w:sz="0" w:space="0" w:color="auto"/>
            <w:right w:val="none" w:sz="0" w:space="0" w:color="auto"/>
          </w:divBdr>
          <w:divsChild>
            <w:div w:id="970600348">
              <w:marLeft w:val="0"/>
              <w:marRight w:val="0"/>
              <w:marTop w:val="0"/>
              <w:marBottom w:val="0"/>
              <w:divBdr>
                <w:top w:val="none" w:sz="0" w:space="0" w:color="auto"/>
                <w:left w:val="none" w:sz="0" w:space="0" w:color="auto"/>
                <w:bottom w:val="none" w:sz="0" w:space="0" w:color="auto"/>
                <w:right w:val="none" w:sz="0" w:space="0" w:color="auto"/>
              </w:divBdr>
              <w:divsChild>
                <w:div w:id="4392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82676">
      <w:bodyDiv w:val="1"/>
      <w:marLeft w:val="0"/>
      <w:marRight w:val="0"/>
      <w:marTop w:val="0"/>
      <w:marBottom w:val="0"/>
      <w:divBdr>
        <w:top w:val="none" w:sz="0" w:space="0" w:color="auto"/>
        <w:left w:val="none" w:sz="0" w:space="0" w:color="auto"/>
        <w:bottom w:val="none" w:sz="0" w:space="0" w:color="auto"/>
        <w:right w:val="none" w:sz="0" w:space="0" w:color="auto"/>
      </w:divBdr>
      <w:divsChild>
        <w:div w:id="1264343994">
          <w:marLeft w:val="0"/>
          <w:marRight w:val="0"/>
          <w:marTop w:val="0"/>
          <w:marBottom w:val="0"/>
          <w:divBdr>
            <w:top w:val="none" w:sz="0" w:space="0" w:color="auto"/>
            <w:left w:val="none" w:sz="0" w:space="0" w:color="auto"/>
            <w:bottom w:val="none" w:sz="0" w:space="0" w:color="auto"/>
            <w:right w:val="none" w:sz="0" w:space="0" w:color="auto"/>
          </w:divBdr>
          <w:divsChild>
            <w:div w:id="1863662324">
              <w:marLeft w:val="0"/>
              <w:marRight w:val="0"/>
              <w:marTop w:val="0"/>
              <w:marBottom w:val="0"/>
              <w:divBdr>
                <w:top w:val="none" w:sz="0" w:space="0" w:color="auto"/>
                <w:left w:val="none" w:sz="0" w:space="0" w:color="auto"/>
                <w:bottom w:val="none" w:sz="0" w:space="0" w:color="auto"/>
                <w:right w:val="none" w:sz="0" w:space="0" w:color="auto"/>
              </w:divBdr>
              <w:divsChild>
                <w:div w:id="12069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76851">
      <w:bodyDiv w:val="1"/>
      <w:marLeft w:val="0"/>
      <w:marRight w:val="0"/>
      <w:marTop w:val="0"/>
      <w:marBottom w:val="0"/>
      <w:divBdr>
        <w:top w:val="none" w:sz="0" w:space="0" w:color="auto"/>
        <w:left w:val="none" w:sz="0" w:space="0" w:color="auto"/>
        <w:bottom w:val="none" w:sz="0" w:space="0" w:color="auto"/>
        <w:right w:val="none" w:sz="0" w:space="0" w:color="auto"/>
      </w:divBdr>
      <w:divsChild>
        <w:div w:id="649214710">
          <w:marLeft w:val="0"/>
          <w:marRight w:val="0"/>
          <w:marTop w:val="0"/>
          <w:marBottom w:val="0"/>
          <w:divBdr>
            <w:top w:val="none" w:sz="0" w:space="0" w:color="auto"/>
            <w:left w:val="none" w:sz="0" w:space="0" w:color="auto"/>
            <w:bottom w:val="none" w:sz="0" w:space="0" w:color="auto"/>
            <w:right w:val="none" w:sz="0" w:space="0" w:color="auto"/>
          </w:divBdr>
          <w:divsChild>
            <w:div w:id="1886527391">
              <w:marLeft w:val="0"/>
              <w:marRight w:val="0"/>
              <w:marTop w:val="0"/>
              <w:marBottom w:val="0"/>
              <w:divBdr>
                <w:top w:val="none" w:sz="0" w:space="0" w:color="auto"/>
                <w:left w:val="none" w:sz="0" w:space="0" w:color="auto"/>
                <w:bottom w:val="none" w:sz="0" w:space="0" w:color="auto"/>
                <w:right w:val="none" w:sz="0" w:space="0" w:color="auto"/>
              </w:divBdr>
              <w:divsChild>
                <w:div w:id="226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39335">
      <w:bodyDiv w:val="1"/>
      <w:marLeft w:val="0"/>
      <w:marRight w:val="0"/>
      <w:marTop w:val="0"/>
      <w:marBottom w:val="0"/>
      <w:divBdr>
        <w:top w:val="none" w:sz="0" w:space="0" w:color="auto"/>
        <w:left w:val="none" w:sz="0" w:space="0" w:color="auto"/>
        <w:bottom w:val="none" w:sz="0" w:space="0" w:color="auto"/>
        <w:right w:val="none" w:sz="0" w:space="0" w:color="auto"/>
      </w:divBdr>
      <w:divsChild>
        <w:div w:id="1980183289">
          <w:marLeft w:val="0"/>
          <w:marRight w:val="0"/>
          <w:marTop w:val="0"/>
          <w:marBottom w:val="0"/>
          <w:divBdr>
            <w:top w:val="none" w:sz="0" w:space="0" w:color="auto"/>
            <w:left w:val="none" w:sz="0" w:space="0" w:color="auto"/>
            <w:bottom w:val="none" w:sz="0" w:space="0" w:color="auto"/>
            <w:right w:val="none" w:sz="0" w:space="0" w:color="auto"/>
          </w:divBdr>
          <w:divsChild>
            <w:div w:id="48381449">
              <w:marLeft w:val="0"/>
              <w:marRight w:val="0"/>
              <w:marTop w:val="0"/>
              <w:marBottom w:val="0"/>
              <w:divBdr>
                <w:top w:val="none" w:sz="0" w:space="0" w:color="auto"/>
                <w:left w:val="none" w:sz="0" w:space="0" w:color="auto"/>
                <w:bottom w:val="none" w:sz="0" w:space="0" w:color="auto"/>
                <w:right w:val="none" w:sz="0" w:space="0" w:color="auto"/>
              </w:divBdr>
              <w:divsChild>
                <w:div w:id="18132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8273">
      <w:bodyDiv w:val="1"/>
      <w:marLeft w:val="0"/>
      <w:marRight w:val="0"/>
      <w:marTop w:val="0"/>
      <w:marBottom w:val="0"/>
      <w:divBdr>
        <w:top w:val="none" w:sz="0" w:space="0" w:color="auto"/>
        <w:left w:val="none" w:sz="0" w:space="0" w:color="auto"/>
        <w:bottom w:val="none" w:sz="0" w:space="0" w:color="auto"/>
        <w:right w:val="none" w:sz="0" w:space="0" w:color="auto"/>
      </w:divBdr>
    </w:div>
    <w:div w:id="488788961">
      <w:bodyDiv w:val="1"/>
      <w:marLeft w:val="0"/>
      <w:marRight w:val="0"/>
      <w:marTop w:val="0"/>
      <w:marBottom w:val="0"/>
      <w:divBdr>
        <w:top w:val="none" w:sz="0" w:space="0" w:color="auto"/>
        <w:left w:val="none" w:sz="0" w:space="0" w:color="auto"/>
        <w:bottom w:val="none" w:sz="0" w:space="0" w:color="auto"/>
        <w:right w:val="none" w:sz="0" w:space="0" w:color="auto"/>
      </w:divBdr>
      <w:divsChild>
        <w:div w:id="171993550">
          <w:marLeft w:val="0"/>
          <w:marRight w:val="0"/>
          <w:marTop w:val="0"/>
          <w:marBottom w:val="0"/>
          <w:divBdr>
            <w:top w:val="none" w:sz="0" w:space="0" w:color="auto"/>
            <w:left w:val="none" w:sz="0" w:space="0" w:color="auto"/>
            <w:bottom w:val="single" w:sz="12" w:space="8" w:color="D5D5D5"/>
            <w:right w:val="none" w:sz="0" w:space="0" w:color="auto"/>
          </w:divBdr>
          <w:divsChild>
            <w:div w:id="38895442">
              <w:marLeft w:val="0"/>
              <w:marRight w:val="0"/>
              <w:marTop w:val="0"/>
              <w:marBottom w:val="0"/>
              <w:divBdr>
                <w:top w:val="none" w:sz="0" w:space="0" w:color="auto"/>
                <w:left w:val="none" w:sz="0" w:space="0" w:color="auto"/>
                <w:bottom w:val="none" w:sz="0" w:space="0" w:color="auto"/>
                <w:right w:val="none" w:sz="0" w:space="0" w:color="auto"/>
              </w:divBdr>
            </w:div>
            <w:div w:id="240797858">
              <w:marLeft w:val="0"/>
              <w:marRight w:val="0"/>
              <w:marTop w:val="0"/>
              <w:marBottom w:val="0"/>
              <w:divBdr>
                <w:top w:val="none" w:sz="0" w:space="0" w:color="auto"/>
                <w:left w:val="none" w:sz="0" w:space="0" w:color="auto"/>
                <w:bottom w:val="none" w:sz="0" w:space="0" w:color="auto"/>
                <w:right w:val="none" w:sz="0" w:space="0" w:color="auto"/>
              </w:divBdr>
            </w:div>
          </w:divsChild>
        </w:div>
        <w:div w:id="509178268">
          <w:marLeft w:val="0"/>
          <w:marRight w:val="0"/>
          <w:marTop w:val="150"/>
          <w:marBottom w:val="273"/>
          <w:divBdr>
            <w:top w:val="none" w:sz="0" w:space="0" w:color="auto"/>
            <w:left w:val="none" w:sz="0" w:space="0" w:color="auto"/>
            <w:bottom w:val="none" w:sz="0" w:space="0" w:color="auto"/>
            <w:right w:val="none" w:sz="0" w:space="0" w:color="auto"/>
          </w:divBdr>
          <w:divsChild>
            <w:div w:id="417210355">
              <w:marLeft w:val="0"/>
              <w:marRight w:val="0"/>
              <w:marTop w:val="0"/>
              <w:marBottom w:val="0"/>
              <w:divBdr>
                <w:top w:val="none" w:sz="0" w:space="0" w:color="auto"/>
                <w:left w:val="none" w:sz="0" w:space="0" w:color="auto"/>
                <w:bottom w:val="none" w:sz="0" w:space="0" w:color="auto"/>
                <w:right w:val="none" w:sz="0" w:space="0" w:color="auto"/>
              </w:divBdr>
            </w:div>
            <w:div w:id="789394728">
              <w:marLeft w:val="0"/>
              <w:marRight w:val="0"/>
              <w:marTop w:val="0"/>
              <w:marBottom w:val="0"/>
              <w:divBdr>
                <w:top w:val="none" w:sz="0" w:space="0" w:color="auto"/>
                <w:left w:val="none" w:sz="0" w:space="0" w:color="auto"/>
                <w:bottom w:val="none" w:sz="0" w:space="0" w:color="auto"/>
                <w:right w:val="none" w:sz="0" w:space="0" w:color="auto"/>
              </w:divBdr>
            </w:div>
            <w:div w:id="792670660">
              <w:marLeft w:val="0"/>
              <w:marRight w:val="0"/>
              <w:marTop w:val="0"/>
              <w:marBottom w:val="0"/>
              <w:divBdr>
                <w:top w:val="none" w:sz="0" w:space="0" w:color="auto"/>
                <w:left w:val="none" w:sz="0" w:space="0" w:color="auto"/>
                <w:bottom w:val="none" w:sz="0" w:space="0" w:color="auto"/>
                <w:right w:val="none" w:sz="0" w:space="0" w:color="auto"/>
              </w:divBdr>
            </w:div>
            <w:div w:id="897790879">
              <w:marLeft w:val="0"/>
              <w:marRight w:val="0"/>
              <w:marTop w:val="0"/>
              <w:marBottom w:val="0"/>
              <w:divBdr>
                <w:top w:val="none" w:sz="0" w:space="0" w:color="auto"/>
                <w:left w:val="none" w:sz="0" w:space="0" w:color="auto"/>
                <w:bottom w:val="none" w:sz="0" w:space="0" w:color="auto"/>
                <w:right w:val="none" w:sz="0" w:space="0" w:color="auto"/>
              </w:divBdr>
            </w:div>
            <w:div w:id="1237281049">
              <w:marLeft w:val="0"/>
              <w:marRight w:val="0"/>
              <w:marTop w:val="0"/>
              <w:marBottom w:val="0"/>
              <w:divBdr>
                <w:top w:val="none" w:sz="0" w:space="0" w:color="auto"/>
                <w:left w:val="none" w:sz="0" w:space="0" w:color="auto"/>
                <w:bottom w:val="none" w:sz="0" w:space="0" w:color="auto"/>
                <w:right w:val="none" w:sz="0" w:space="0" w:color="auto"/>
              </w:divBdr>
            </w:div>
            <w:div w:id="1413510116">
              <w:marLeft w:val="0"/>
              <w:marRight w:val="0"/>
              <w:marTop w:val="0"/>
              <w:marBottom w:val="0"/>
              <w:divBdr>
                <w:top w:val="none" w:sz="0" w:space="0" w:color="auto"/>
                <w:left w:val="none" w:sz="0" w:space="0" w:color="auto"/>
                <w:bottom w:val="none" w:sz="0" w:space="0" w:color="auto"/>
                <w:right w:val="none" w:sz="0" w:space="0" w:color="auto"/>
              </w:divBdr>
            </w:div>
            <w:div w:id="1778451375">
              <w:marLeft w:val="0"/>
              <w:marRight w:val="0"/>
              <w:marTop w:val="0"/>
              <w:marBottom w:val="0"/>
              <w:divBdr>
                <w:top w:val="none" w:sz="0" w:space="0" w:color="auto"/>
                <w:left w:val="none" w:sz="0" w:space="0" w:color="auto"/>
                <w:bottom w:val="none" w:sz="0" w:space="0" w:color="auto"/>
                <w:right w:val="none" w:sz="0" w:space="0" w:color="auto"/>
              </w:divBdr>
            </w:div>
            <w:div w:id="20914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1433">
      <w:bodyDiv w:val="1"/>
      <w:marLeft w:val="0"/>
      <w:marRight w:val="0"/>
      <w:marTop w:val="0"/>
      <w:marBottom w:val="0"/>
      <w:divBdr>
        <w:top w:val="none" w:sz="0" w:space="0" w:color="auto"/>
        <w:left w:val="none" w:sz="0" w:space="0" w:color="auto"/>
        <w:bottom w:val="none" w:sz="0" w:space="0" w:color="auto"/>
        <w:right w:val="none" w:sz="0" w:space="0" w:color="auto"/>
      </w:divBdr>
      <w:divsChild>
        <w:div w:id="689071125">
          <w:marLeft w:val="0"/>
          <w:marRight w:val="0"/>
          <w:marTop w:val="0"/>
          <w:marBottom w:val="0"/>
          <w:divBdr>
            <w:top w:val="none" w:sz="0" w:space="0" w:color="auto"/>
            <w:left w:val="none" w:sz="0" w:space="0" w:color="auto"/>
            <w:bottom w:val="none" w:sz="0" w:space="0" w:color="auto"/>
            <w:right w:val="none" w:sz="0" w:space="0" w:color="auto"/>
          </w:divBdr>
          <w:divsChild>
            <w:div w:id="924610102">
              <w:marLeft w:val="0"/>
              <w:marRight w:val="0"/>
              <w:marTop w:val="0"/>
              <w:marBottom w:val="0"/>
              <w:divBdr>
                <w:top w:val="none" w:sz="0" w:space="0" w:color="auto"/>
                <w:left w:val="none" w:sz="0" w:space="0" w:color="auto"/>
                <w:bottom w:val="none" w:sz="0" w:space="0" w:color="auto"/>
                <w:right w:val="none" w:sz="0" w:space="0" w:color="auto"/>
              </w:divBdr>
              <w:divsChild>
                <w:div w:id="109100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1971">
      <w:bodyDiv w:val="1"/>
      <w:marLeft w:val="0"/>
      <w:marRight w:val="0"/>
      <w:marTop w:val="0"/>
      <w:marBottom w:val="0"/>
      <w:divBdr>
        <w:top w:val="none" w:sz="0" w:space="0" w:color="auto"/>
        <w:left w:val="none" w:sz="0" w:space="0" w:color="auto"/>
        <w:bottom w:val="none" w:sz="0" w:space="0" w:color="auto"/>
        <w:right w:val="none" w:sz="0" w:space="0" w:color="auto"/>
      </w:divBdr>
    </w:div>
    <w:div w:id="575673019">
      <w:bodyDiv w:val="1"/>
      <w:marLeft w:val="0"/>
      <w:marRight w:val="0"/>
      <w:marTop w:val="0"/>
      <w:marBottom w:val="0"/>
      <w:divBdr>
        <w:top w:val="none" w:sz="0" w:space="0" w:color="auto"/>
        <w:left w:val="none" w:sz="0" w:space="0" w:color="auto"/>
        <w:bottom w:val="none" w:sz="0" w:space="0" w:color="auto"/>
        <w:right w:val="none" w:sz="0" w:space="0" w:color="auto"/>
      </w:divBdr>
      <w:divsChild>
        <w:div w:id="1569265029">
          <w:marLeft w:val="0"/>
          <w:marRight w:val="0"/>
          <w:marTop w:val="0"/>
          <w:marBottom w:val="0"/>
          <w:divBdr>
            <w:top w:val="none" w:sz="0" w:space="0" w:color="auto"/>
            <w:left w:val="none" w:sz="0" w:space="0" w:color="auto"/>
            <w:bottom w:val="none" w:sz="0" w:space="0" w:color="auto"/>
            <w:right w:val="none" w:sz="0" w:space="0" w:color="auto"/>
          </w:divBdr>
          <w:divsChild>
            <w:div w:id="1220281737">
              <w:marLeft w:val="0"/>
              <w:marRight w:val="0"/>
              <w:marTop w:val="0"/>
              <w:marBottom w:val="0"/>
              <w:divBdr>
                <w:top w:val="none" w:sz="0" w:space="0" w:color="auto"/>
                <w:left w:val="none" w:sz="0" w:space="0" w:color="auto"/>
                <w:bottom w:val="none" w:sz="0" w:space="0" w:color="auto"/>
                <w:right w:val="none" w:sz="0" w:space="0" w:color="auto"/>
              </w:divBdr>
              <w:divsChild>
                <w:div w:id="13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60238">
      <w:bodyDiv w:val="1"/>
      <w:marLeft w:val="0"/>
      <w:marRight w:val="0"/>
      <w:marTop w:val="0"/>
      <w:marBottom w:val="0"/>
      <w:divBdr>
        <w:top w:val="none" w:sz="0" w:space="0" w:color="auto"/>
        <w:left w:val="none" w:sz="0" w:space="0" w:color="auto"/>
        <w:bottom w:val="none" w:sz="0" w:space="0" w:color="auto"/>
        <w:right w:val="none" w:sz="0" w:space="0" w:color="auto"/>
      </w:divBdr>
    </w:div>
    <w:div w:id="682704705">
      <w:bodyDiv w:val="1"/>
      <w:marLeft w:val="0"/>
      <w:marRight w:val="0"/>
      <w:marTop w:val="0"/>
      <w:marBottom w:val="0"/>
      <w:divBdr>
        <w:top w:val="none" w:sz="0" w:space="0" w:color="auto"/>
        <w:left w:val="none" w:sz="0" w:space="0" w:color="auto"/>
        <w:bottom w:val="none" w:sz="0" w:space="0" w:color="auto"/>
        <w:right w:val="none" w:sz="0" w:space="0" w:color="auto"/>
      </w:divBdr>
      <w:divsChild>
        <w:div w:id="2110422473">
          <w:marLeft w:val="0"/>
          <w:marRight w:val="0"/>
          <w:marTop w:val="0"/>
          <w:marBottom w:val="0"/>
          <w:divBdr>
            <w:top w:val="none" w:sz="0" w:space="0" w:color="auto"/>
            <w:left w:val="none" w:sz="0" w:space="0" w:color="auto"/>
            <w:bottom w:val="none" w:sz="0" w:space="0" w:color="auto"/>
            <w:right w:val="none" w:sz="0" w:space="0" w:color="auto"/>
          </w:divBdr>
          <w:divsChild>
            <w:div w:id="1369406709">
              <w:marLeft w:val="0"/>
              <w:marRight w:val="0"/>
              <w:marTop w:val="0"/>
              <w:marBottom w:val="0"/>
              <w:divBdr>
                <w:top w:val="none" w:sz="0" w:space="0" w:color="auto"/>
                <w:left w:val="none" w:sz="0" w:space="0" w:color="auto"/>
                <w:bottom w:val="none" w:sz="0" w:space="0" w:color="auto"/>
                <w:right w:val="none" w:sz="0" w:space="0" w:color="auto"/>
              </w:divBdr>
              <w:divsChild>
                <w:div w:id="8624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1049">
      <w:bodyDiv w:val="1"/>
      <w:marLeft w:val="0"/>
      <w:marRight w:val="0"/>
      <w:marTop w:val="0"/>
      <w:marBottom w:val="0"/>
      <w:divBdr>
        <w:top w:val="none" w:sz="0" w:space="0" w:color="auto"/>
        <w:left w:val="none" w:sz="0" w:space="0" w:color="auto"/>
        <w:bottom w:val="none" w:sz="0" w:space="0" w:color="auto"/>
        <w:right w:val="none" w:sz="0" w:space="0" w:color="auto"/>
      </w:divBdr>
    </w:div>
    <w:div w:id="731662937">
      <w:bodyDiv w:val="1"/>
      <w:marLeft w:val="0"/>
      <w:marRight w:val="0"/>
      <w:marTop w:val="0"/>
      <w:marBottom w:val="0"/>
      <w:divBdr>
        <w:top w:val="none" w:sz="0" w:space="0" w:color="auto"/>
        <w:left w:val="none" w:sz="0" w:space="0" w:color="auto"/>
        <w:bottom w:val="none" w:sz="0" w:space="0" w:color="auto"/>
        <w:right w:val="none" w:sz="0" w:space="0" w:color="auto"/>
      </w:divBdr>
      <w:divsChild>
        <w:div w:id="943656438">
          <w:marLeft w:val="0"/>
          <w:marRight w:val="0"/>
          <w:marTop w:val="0"/>
          <w:marBottom w:val="0"/>
          <w:divBdr>
            <w:top w:val="none" w:sz="0" w:space="0" w:color="auto"/>
            <w:left w:val="none" w:sz="0" w:space="0" w:color="auto"/>
            <w:bottom w:val="none" w:sz="0" w:space="0" w:color="auto"/>
            <w:right w:val="none" w:sz="0" w:space="0" w:color="auto"/>
          </w:divBdr>
          <w:divsChild>
            <w:div w:id="865293773">
              <w:marLeft w:val="0"/>
              <w:marRight w:val="0"/>
              <w:marTop w:val="0"/>
              <w:marBottom w:val="0"/>
              <w:divBdr>
                <w:top w:val="none" w:sz="0" w:space="0" w:color="auto"/>
                <w:left w:val="none" w:sz="0" w:space="0" w:color="auto"/>
                <w:bottom w:val="none" w:sz="0" w:space="0" w:color="auto"/>
                <w:right w:val="none" w:sz="0" w:space="0" w:color="auto"/>
              </w:divBdr>
              <w:divsChild>
                <w:div w:id="3377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46181">
      <w:bodyDiv w:val="1"/>
      <w:marLeft w:val="0"/>
      <w:marRight w:val="0"/>
      <w:marTop w:val="0"/>
      <w:marBottom w:val="0"/>
      <w:divBdr>
        <w:top w:val="none" w:sz="0" w:space="0" w:color="auto"/>
        <w:left w:val="none" w:sz="0" w:space="0" w:color="auto"/>
        <w:bottom w:val="none" w:sz="0" w:space="0" w:color="auto"/>
        <w:right w:val="none" w:sz="0" w:space="0" w:color="auto"/>
      </w:divBdr>
      <w:divsChild>
        <w:div w:id="1282566583">
          <w:marLeft w:val="0"/>
          <w:marRight w:val="0"/>
          <w:marTop w:val="0"/>
          <w:marBottom w:val="0"/>
          <w:divBdr>
            <w:top w:val="none" w:sz="0" w:space="0" w:color="auto"/>
            <w:left w:val="none" w:sz="0" w:space="0" w:color="auto"/>
            <w:bottom w:val="none" w:sz="0" w:space="0" w:color="auto"/>
            <w:right w:val="none" w:sz="0" w:space="0" w:color="auto"/>
          </w:divBdr>
          <w:divsChild>
            <w:div w:id="1562403725">
              <w:marLeft w:val="0"/>
              <w:marRight w:val="0"/>
              <w:marTop w:val="0"/>
              <w:marBottom w:val="0"/>
              <w:divBdr>
                <w:top w:val="none" w:sz="0" w:space="0" w:color="auto"/>
                <w:left w:val="none" w:sz="0" w:space="0" w:color="auto"/>
                <w:bottom w:val="none" w:sz="0" w:space="0" w:color="auto"/>
                <w:right w:val="none" w:sz="0" w:space="0" w:color="auto"/>
              </w:divBdr>
              <w:divsChild>
                <w:div w:id="17472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24836">
      <w:bodyDiv w:val="1"/>
      <w:marLeft w:val="0"/>
      <w:marRight w:val="0"/>
      <w:marTop w:val="0"/>
      <w:marBottom w:val="0"/>
      <w:divBdr>
        <w:top w:val="none" w:sz="0" w:space="0" w:color="auto"/>
        <w:left w:val="none" w:sz="0" w:space="0" w:color="auto"/>
        <w:bottom w:val="none" w:sz="0" w:space="0" w:color="auto"/>
        <w:right w:val="none" w:sz="0" w:space="0" w:color="auto"/>
      </w:divBdr>
      <w:divsChild>
        <w:div w:id="237598316">
          <w:marLeft w:val="0"/>
          <w:marRight w:val="0"/>
          <w:marTop w:val="0"/>
          <w:marBottom w:val="0"/>
          <w:divBdr>
            <w:top w:val="none" w:sz="0" w:space="0" w:color="auto"/>
            <w:left w:val="none" w:sz="0" w:space="0" w:color="auto"/>
            <w:bottom w:val="none" w:sz="0" w:space="0" w:color="auto"/>
            <w:right w:val="none" w:sz="0" w:space="0" w:color="auto"/>
          </w:divBdr>
          <w:divsChild>
            <w:div w:id="251400223">
              <w:marLeft w:val="0"/>
              <w:marRight w:val="0"/>
              <w:marTop w:val="0"/>
              <w:marBottom w:val="0"/>
              <w:divBdr>
                <w:top w:val="none" w:sz="0" w:space="0" w:color="auto"/>
                <w:left w:val="none" w:sz="0" w:space="0" w:color="auto"/>
                <w:bottom w:val="none" w:sz="0" w:space="0" w:color="auto"/>
                <w:right w:val="none" w:sz="0" w:space="0" w:color="auto"/>
              </w:divBdr>
              <w:divsChild>
                <w:div w:id="11444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47224">
      <w:bodyDiv w:val="1"/>
      <w:marLeft w:val="0"/>
      <w:marRight w:val="0"/>
      <w:marTop w:val="0"/>
      <w:marBottom w:val="0"/>
      <w:divBdr>
        <w:top w:val="none" w:sz="0" w:space="0" w:color="auto"/>
        <w:left w:val="none" w:sz="0" w:space="0" w:color="auto"/>
        <w:bottom w:val="none" w:sz="0" w:space="0" w:color="auto"/>
        <w:right w:val="none" w:sz="0" w:space="0" w:color="auto"/>
      </w:divBdr>
    </w:div>
    <w:div w:id="997154197">
      <w:bodyDiv w:val="1"/>
      <w:marLeft w:val="0"/>
      <w:marRight w:val="0"/>
      <w:marTop w:val="0"/>
      <w:marBottom w:val="0"/>
      <w:divBdr>
        <w:top w:val="none" w:sz="0" w:space="0" w:color="auto"/>
        <w:left w:val="none" w:sz="0" w:space="0" w:color="auto"/>
        <w:bottom w:val="none" w:sz="0" w:space="0" w:color="auto"/>
        <w:right w:val="none" w:sz="0" w:space="0" w:color="auto"/>
      </w:divBdr>
      <w:divsChild>
        <w:div w:id="1722904078">
          <w:marLeft w:val="0"/>
          <w:marRight w:val="0"/>
          <w:marTop w:val="0"/>
          <w:marBottom w:val="0"/>
          <w:divBdr>
            <w:top w:val="none" w:sz="0" w:space="0" w:color="auto"/>
            <w:left w:val="none" w:sz="0" w:space="0" w:color="auto"/>
            <w:bottom w:val="none" w:sz="0" w:space="0" w:color="auto"/>
            <w:right w:val="none" w:sz="0" w:space="0" w:color="auto"/>
          </w:divBdr>
          <w:divsChild>
            <w:div w:id="1871071063">
              <w:marLeft w:val="0"/>
              <w:marRight w:val="0"/>
              <w:marTop w:val="0"/>
              <w:marBottom w:val="0"/>
              <w:divBdr>
                <w:top w:val="none" w:sz="0" w:space="0" w:color="auto"/>
                <w:left w:val="none" w:sz="0" w:space="0" w:color="auto"/>
                <w:bottom w:val="none" w:sz="0" w:space="0" w:color="auto"/>
                <w:right w:val="none" w:sz="0" w:space="0" w:color="auto"/>
              </w:divBdr>
              <w:divsChild>
                <w:div w:id="7207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8398">
      <w:bodyDiv w:val="1"/>
      <w:marLeft w:val="0"/>
      <w:marRight w:val="0"/>
      <w:marTop w:val="0"/>
      <w:marBottom w:val="0"/>
      <w:divBdr>
        <w:top w:val="none" w:sz="0" w:space="0" w:color="auto"/>
        <w:left w:val="none" w:sz="0" w:space="0" w:color="auto"/>
        <w:bottom w:val="none" w:sz="0" w:space="0" w:color="auto"/>
        <w:right w:val="none" w:sz="0" w:space="0" w:color="auto"/>
      </w:divBdr>
      <w:divsChild>
        <w:div w:id="414013204">
          <w:marLeft w:val="0"/>
          <w:marRight w:val="0"/>
          <w:marTop w:val="0"/>
          <w:marBottom w:val="0"/>
          <w:divBdr>
            <w:top w:val="none" w:sz="0" w:space="0" w:color="auto"/>
            <w:left w:val="none" w:sz="0" w:space="0" w:color="auto"/>
            <w:bottom w:val="none" w:sz="0" w:space="0" w:color="auto"/>
            <w:right w:val="none" w:sz="0" w:space="0" w:color="auto"/>
          </w:divBdr>
          <w:divsChild>
            <w:div w:id="94059715">
              <w:marLeft w:val="0"/>
              <w:marRight w:val="0"/>
              <w:marTop w:val="0"/>
              <w:marBottom w:val="0"/>
              <w:divBdr>
                <w:top w:val="none" w:sz="0" w:space="0" w:color="auto"/>
                <w:left w:val="none" w:sz="0" w:space="0" w:color="auto"/>
                <w:bottom w:val="none" w:sz="0" w:space="0" w:color="auto"/>
                <w:right w:val="none" w:sz="0" w:space="0" w:color="auto"/>
              </w:divBdr>
              <w:divsChild>
                <w:div w:id="14298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1089">
      <w:bodyDiv w:val="1"/>
      <w:marLeft w:val="0"/>
      <w:marRight w:val="0"/>
      <w:marTop w:val="0"/>
      <w:marBottom w:val="0"/>
      <w:divBdr>
        <w:top w:val="none" w:sz="0" w:space="0" w:color="auto"/>
        <w:left w:val="none" w:sz="0" w:space="0" w:color="auto"/>
        <w:bottom w:val="none" w:sz="0" w:space="0" w:color="auto"/>
        <w:right w:val="none" w:sz="0" w:space="0" w:color="auto"/>
      </w:divBdr>
      <w:divsChild>
        <w:div w:id="52389160">
          <w:marLeft w:val="0"/>
          <w:marRight w:val="0"/>
          <w:marTop w:val="0"/>
          <w:marBottom w:val="0"/>
          <w:divBdr>
            <w:top w:val="none" w:sz="0" w:space="0" w:color="auto"/>
            <w:left w:val="none" w:sz="0" w:space="0" w:color="auto"/>
            <w:bottom w:val="none" w:sz="0" w:space="0" w:color="auto"/>
            <w:right w:val="none" w:sz="0" w:space="0" w:color="auto"/>
          </w:divBdr>
          <w:divsChild>
            <w:div w:id="615598542">
              <w:marLeft w:val="0"/>
              <w:marRight w:val="0"/>
              <w:marTop w:val="0"/>
              <w:marBottom w:val="0"/>
              <w:divBdr>
                <w:top w:val="none" w:sz="0" w:space="0" w:color="auto"/>
                <w:left w:val="none" w:sz="0" w:space="0" w:color="auto"/>
                <w:bottom w:val="none" w:sz="0" w:space="0" w:color="auto"/>
                <w:right w:val="none" w:sz="0" w:space="0" w:color="auto"/>
              </w:divBdr>
              <w:divsChild>
                <w:div w:id="8763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12716">
      <w:bodyDiv w:val="1"/>
      <w:marLeft w:val="0"/>
      <w:marRight w:val="0"/>
      <w:marTop w:val="0"/>
      <w:marBottom w:val="0"/>
      <w:divBdr>
        <w:top w:val="none" w:sz="0" w:space="0" w:color="auto"/>
        <w:left w:val="none" w:sz="0" w:space="0" w:color="auto"/>
        <w:bottom w:val="none" w:sz="0" w:space="0" w:color="auto"/>
        <w:right w:val="none" w:sz="0" w:space="0" w:color="auto"/>
      </w:divBdr>
      <w:divsChild>
        <w:div w:id="1433435206">
          <w:marLeft w:val="0"/>
          <w:marRight w:val="0"/>
          <w:marTop w:val="0"/>
          <w:marBottom w:val="0"/>
          <w:divBdr>
            <w:top w:val="none" w:sz="0" w:space="0" w:color="auto"/>
            <w:left w:val="none" w:sz="0" w:space="0" w:color="auto"/>
            <w:bottom w:val="none" w:sz="0" w:space="0" w:color="auto"/>
            <w:right w:val="none" w:sz="0" w:space="0" w:color="auto"/>
          </w:divBdr>
          <w:divsChild>
            <w:div w:id="1694843507">
              <w:marLeft w:val="0"/>
              <w:marRight w:val="0"/>
              <w:marTop w:val="0"/>
              <w:marBottom w:val="0"/>
              <w:divBdr>
                <w:top w:val="none" w:sz="0" w:space="0" w:color="auto"/>
                <w:left w:val="none" w:sz="0" w:space="0" w:color="auto"/>
                <w:bottom w:val="none" w:sz="0" w:space="0" w:color="auto"/>
                <w:right w:val="none" w:sz="0" w:space="0" w:color="auto"/>
              </w:divBdr>
              <w:divsChild>
                <w:div w:id="13763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01196">
      <w:bodyDiv w:val="1"/>
      <w:marLeft w:val="0"/>
      <w:marRight w:val="0"/>
      <w:marTop w:val="0"/>
      <w:marBottom w:val="0"/>
      <w:divBdr>
        <w:top w:val="none" w:sz="0" w:space="0" w:color="auto"/>
        <w:left w:val="none" w:sz="0" w:space="0" w:color="auto"/>
        <w:bottom w:val="none" w:sz="0" w:space="0" w:color="auto"/>
        <w:right w:val="none" w:sz="0" w:space="0" w:color="auto"/>
      </w:divBdr>
      <w:divsChild>
        <w:div w:id="1233661920">
          <w:marLeft w:val="0"/>
          <w:marRight w:val="0"/>
          <w:marTop w:val="0"/>
          <w:marBottom w:val="0"/>
          <w:divBdr>
            <w:top w:val="none" w:sz="0" w:space="0" w:color="auto"/>
            <w:left w:val="none" w:sz="0" w:space="0" w:color="auto"/>
            <w:bottom w:val="none" w:sz="0" w:space="0" w:color="auto"/>
            <w:right w:val="none" w:sz="0" w:space="0" w:color="auto"/>
          </w:divBdr>
          <w:divsChild>
            <w:div w:id="1769429400">
              <w:marLeft w:val="0"/>
              <w:marRight w:val="0"/>
              <w:marTop w:val="0"/>
              <w:marBottom w:val="0"/>
              <w:divBdr>
                <w:top w:val="none" w:sz="0" w:space="0" w:color="auto"/>
                <w:left w:val="none" w:sz="0" w:space="0" w:color="auto"/>
                <w:bottom w:val="none" w:sz="0" w:space="0" w:color="auto"/>
                <w:right w:val="none" w:sz="0" w:space="0" w:color="auto"/>
              </w:divBdr>
              <w:divsChild>
                <w:div w:id="10778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01335">
      <w:bodyDiv w:val="1"/>
      <w:marLeft w:val="0"/>
      <w:marRight w:val="0"/>
      <w:marTop w:val="0"/>
      <w:marBottom w:val="0"/>
      <w:divBdr>
        <w:top w:val="none" w:sz="0" w:space="0" w:color="auto"/>
        <w:left w:val="none" w:sz="0" w:space="0" w:color="auto"/>
        <w:bottom w:val="none" w:sz="0" w:space="0" w:color="auto"/>
        <w:right w:val="none" w:sz="0" w:space="0" w:color="auto"/>
      </w:divBdr>
    </w:div>
    <w:div w:id="1233080294">
      <w:bodyDiv w:val="1"/>
      <w:marLeft w:val="0"/>
      <w:marRight w:val="0"/>
      <w:marTop w:val="0"/>
      <w:marBottom w:val="0"/>
      <w:divBdr>
        <w:top w:val="none" w:sz="0" w:space="0" w:color="auto"/>
        <w:left w:val="none" w:sz="0" w:space="0" w:color="auto"/>
        <w:bottom w:val="none" w:sz="0" w:space="0" w:color="auto"/>
        <w:right w:val="none" w:sz="0" w:space="0" w:color="auto"/>
      </w:divBdr>
    </w:div>
    <w:div w:id="1266033579">
      <w:bodyDiv w:val="1"/>
      <w:marLeft w:val="0"/>
      <w:marRight w:val="0"/>
      <w:marTop w:val="0"/>
      <w:marBottom w:val="0"/>
      <w:divBdr>
        <w:top w:val="none" w:sz="0" w:space="0" w:color="auto"/>
        <w:left w:val="none" w:sz="0" w:space="0" w:color="auto"/>
        <w:bottom w:val="none" w:sz="0" w:space="0" w:color="auto"/>
        <w:right w:val="none" w:sz="0" w:space="0" w:color="auto"/>
      </w:divBdr>
    </w:div>
    <w:div w:id="1347753192">
      <w:bodyDiv w:val="1"/>
      <w:marLeft w:val="0"/>
      <w:marRight w:val="0"/>
      <w:marTop w:val="0"/>
      <w:marBottom w:val="0"/>
      <w:divBdr>
        <w:top w:val="none" w:sz="0" w:space="0" w:color="auto"/>
        <w:left w:val="none" w:sz="0" w:space="0" w:color="auto"/>
        <w:bottom w:val="none" w:sz="0" w:space="0" w:color="auto"/>
        <w:right w:val="none" w:sz="0" w:space="0" w:color="auto"/>
      </w:divBdr>
      <w:divsChild>
        <w:div w:id="187453404">
          <w:marLeft w:val="0"/>
          <w:marRight w:val="0"/>
          <w:marTop w:val="0"/>
          <w:marBottom w:val="0"/>
          <w:divBdr>
            <w:top w:val="none" w:sz="0" w:space="0" w:color="auto"/>
            <w:left w:val="none" w:sz="0" w:space="0" w:color="auto"/>
            <w:bottom w:val="none" w:sz="0" w:space="0" w:color="auto"/>
            <w:right w:val="none" w:sz="0" w:space="0" w:color="auto"/>
          </w:divBdr>
          <w:divsChild>
            <w:div w:id="399670898">
              <w:marLeft w:val="0"/>
              <w:marRight w:val="0"/>
              <w:marTop w:val="0"/>
              <w:marBottom w:val="0"/>
              <w:divBdr>
                <w:top w:val="none" w:sz="0" w:space="0" w:color="auto"/>
                <w:left w:val="none" w:sz="0" w:space="0" w:color="auto"/>
                <w:bottom w:val="none" w:sz="0" w:space="0" w:color="auto"/>
                <w:right w:val="none" w:sz="0" w:space="0" w:color="auto"/>
              </w:divBdr>
              <w:divsChild>
                <w:div w:id="25795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40821">
      <w:bodyDiv w:val="1"/>
      <w:marLeft w:val="0"/>
      <w:marRight w:val="0"/>
      <w:marTop w:val="0"/>
      <w:marBottom w:val="0"/>
      <w:divBdr>
        <w:top w:val="none" w:sz="0" w:space="0" w:color="auto"/>
        <w:left w:val="none" w:sz="0" w:space="0" w:color="auto"/>
        <w:bottom w:val="none" w:sz="0" w:space="0" w:color="auto"/>
        <w:right w:val="none" w:sz="0" w:space="0" w:color="auto"/>
      </w:divBdr>
      <w:divsChild>
        <w:div w:id="1507789560">
          <w:marLeft w:val="0"/>
          <w:marRight w:val="0"/>
          <w:marTop w:val="0"/>
          <w:marBottom w:val="0"/>
          <w:divBdr>
            <w:top w:val="none" w:sz="0" w:space="0" w:color="auto"/>
            <w:left w:val="none" w:sz="0" w:space="0" w:color="auto"/>
            <w:bottom w:val="none" w:sz="0" w:space="0" w:color="auto"/>
            <w:right w:val="none" w:sz="0" w:space="0" w:color="auto"/>
          </w:divBdr>
          <w:divsChild>
            <w:div w:id="622004020">
              <w:marLeft w:val="0"/>
              <w:marRight w:val="0"/>
              <w:marTop w:val="0"/>
              <w:marBottom w:val="0"/>
              <w:divBdr>
                <w:top w:val="none" w:sz="0" w:space="0" w:color="auto"/>
                <w:left w:val="none" w:sz="0" w:space="0" w:color="auto"/>
                <w:bottom w:val="none" w:sz="0" w:space="0" w:color="auto"/>
                <w:right w:val="none" w:sz="0" w:space="0" w:color="auto"/>
              </w:divBdr>
              <w:divsChild>
                <w:div w:id="1307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85420">
      <w:bodyDiv w:val="1"/>
      <w:marLeft w:val="0"/>
      <w:marRight w:val="0"/>
      <w:marTop w:val="0"/>
      <w:marBottom w:val="0"/>
      <w:divBdr>
        <w:top w:val="none" w:sz="0" w:space="0" w:color="auto"/>
        <w:left w:val="none" w:sz="0" w:space="0" w:color="auto"/>
        <w:bottom w:val="none" w:sz="0" w:space="0" w:color="auto"/>
        <w:right w:val="none" w:sz="0" w:space="0" w:color="auto"/>
      </w:divBdr>
      <w:divsChild>
        <w:div w:id="1567690211">
          <w:marLeft w:val="0"/>
          <w:marRight w:val="0"/>
          <w:marTop w:val="0"/>
          <w:marBottom w:val="0"/>
          <w:divBdr>
            <w:top w:val="none" w:sz="0" w:space="0" w:color="auto"/>
            <w:left w:val="none" w:sz="0" w:space="0" w:color="auto"/>
            <w:bottom w:val="none" w:sz="0" w:space="0" w:color="auto"/>
            <w:right w:val="none" w:sz="0" w:space="0" w:color="auto"/>
          </w:divBdr>
          <w:divsChild>
            <w:div w:id="1988195899">
              <w:marLeft w:val="0"/>
              <w:marRight w:val="0"/>
              <w:marTop w:val="0"/>
              <w:marBottom w:val="0"/>
              <w:divBdr>
                <w:top w:val="none" w:sz="0" w:space="0" w:color="auto"/>
                <w:left w:val="none" w:sz="0" w:space="0" w:color="auto"/>
                <w:bottom w:val="none" w:sz="0" w:space="0" w:color="auto"/>
                <w:right w:val="none" w:sz="0" w:space="0" w:color="auto"/>
              </w:divBdr>
              <w:divsChild>
                <w:div w:id="14059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16103">
      <w:bodyDiv w:val="1"/>
      <w:marLeft w:val="0"/>
      <w:marRight w:val="0"/>
      <w:marTop w:val="0"/>
      <w:marBottom w:val="0"/>
      <w:divBdr>
        <w:top w:val="none" w:sz="0" w:space="0" w:color="auto"/>
        <w:left w:val="none" w:sz="0" w:space="0" w:color="auto"/>
        <w:bottom w:val="none" w:sz="0" w:space="0" w:color="auto"/>
        <w:right w:val="none" w:sz="0" w:space="0" w:color="auto"/>
      </w:divBdr>
      <w:divsChild>
        <w:div w:id="547038296">
          <w:marLeft w:val="0"/>
          <w:marRight w:val="0"/>
          <w:marTop w:val="0"/>
          <w:marBottom w:val="0"/>
          <w:divBdr>
            <w:top w:val="none" w:sz="0" w:space="0" w:color="auto"/>
            <w:left w:val="none" w:sz="0" w:space="0" w:color="auto"/>
            <w:bottom w:val="none" w:sz="0" w:space="0" w:color="auto"/>
            <w:right w:val="none" w:sz="0" w:space="0" w:color="auto"/>
          </w:divBdr>
          <w:divsChild>
            <w:div w:id="1442842652">
              <w:marLeft w:val="0"/>
              <w:marRight w:val="0"/>
              <w:marTop w:val="0"/>
              <w:marBottom w:val="0"/>
              <w:divBdr>
                <w:top w:val="none" w:sz="0" w:space="0" w:color="auto"/>
                <w:left w:val="none" w:sz="0" w:space="0" w:color="auto"/>
                <w:bottom w:val="none" w:sz="0" w:space="0" w:color="auto"/>
                <w:right w:val="none" w:sz="0" w:space="0" w:color="auto"/>
              </w:divBdr>
              <w:divsChild>
                <w:div w:id="10345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2405">
      <w:bodyDiv w:val="1"/>
      <w:marLeft w:val="0"/>
      <w:marRight w:val="0"/>
      <w:marTop w:val="0"/>
      <w:marBottom w:val="0"/>
      <w:divBdr>
        <w:top w:val="none" w:sz="0" w:space="0" w:color="auto"/>
        <w:left w:val="none" w:sz="0" w:space="0" w:color="auto"/>
        <w:bottom w:val="none" w:sz="0" w:space="0" w:color="auto"/>
        <w:right w:val="none" w:sz="0" w:space="0" w:color="auto"/>
      </w:divBdr>
      <w:divsChild>
        <w:div w:id="840583996">
          <w:marLeft w:val="0"/>
          <w:marRight w:val="0"/>
          <w:marTop w:val="0"/>
          <w:marBottom w:val="0"/>
          <w:divBdr>
            <w:top w:val="none" w:sz="0" w:space="0" w:color="auto"/>
            <w:left w:val="none" w:sz="0" w:space="0" w:color="auto"/>
            <w:bottom w:val="none" w:sz="0" w:space="0" w:color="auto"/>
            <w:right w:val="none" w:sz="0" w:space="0" w:color="auto"/>
          </w:divBdr>
          <w:divsChild>
            <w:div w:id="16392896">
              <w:marLeft w:val="0"/>
              <w:marRight w:val="0"/>
              <w:marTop w:val="0"/>
              <w:marBottom w:val="0"/>
              <w:divBdr>
                <w:top w:val="none" w:sz="0" w:space="0" w:color="auto"/>
                <w:left w:val="none" w:sz="0" w:space="0" w:color="auto"/>
                <w:bottom w:val="none" w:sz="0" w:space="0" w:color="auto"/>
                <w:right w:val="none" w:sz="0" w:space="0" w:color="auto"/>
              </w:divBdr>
              <w:divsChild>
                <w:div w:id="17320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5214">
      <w:bodyDiv w:val="1"/>
      <w:marLeft w:val="0"/>
      <w:marRight w:val="0"/>
      <w:marTop w:val="0"/>
      <w:marBottom w:val="0"/>
      <w:divBdr>
        <w:top w:val="none" w:sz="0" w:space="0" w:color="auto"/>
        <w:left w:val="none" w:sz="0" w:space="0" w:color="auto"/>
        <w:bottom w:val="none" w:sz="0" w:space="0" w:color="auto"/>
        <w:right w:val="none" w:sz="0" w:space="0" w:color="auto"/>
      </w:divBdr>
      <w:divsChild>
        <w:div w:id="1199126341">
          <w:marLeft w:val="0"/>
          <w:marRight w:val="0"/>
          <w:marTop w:val="0"/>
          <w:marBottom w:val="0"/>
          <w:divBdr>
            <w:top w:val="none" w:sz="0" w:space="0" w:color="auto"/>
            <w:left w:val="none" w:sz="0" w:space="0" w:color="auto"/>
            <w:bottom w:val="none" w:sz="0" w:space="0" w:color="auto"/>
            <w:right w:val="none" w:sz="0" w:space="0" w:color="auto"/>
          </w:divBdr>
          <w:divsChild>
            <w:div w:id="1193301557">
              <w:marLeft w:val="0"/>
              <w:marRight w:val="0"/>
              <w:marTop w:val="0"/>
              <w:marBottom w:val="0"/>
              <w:divBdr>
                <w:top w:val="none" w:sz="0" w:space="0" w:color="auto"/>
                <w:left w:val="none" w:sz="0" w:space="0" w:color="auto"/>
                <w:bottom w:val="none" w:sz="0" w:space="0" w:color="auto"/>
                <w:right w:val="none" w:sz="0" w:space="0" w:color="auto"/>
              </w:divBdr>
              <w:divsChild>
                <w:div w:id="2216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00244">
      <w:bodyDiv w:val="1"/>
      <w:marLeft w:val="0"/>
      <w:marRight w:val="0"/>
      <w:marTop w:val="0"/>
      <w:marBottom w:val="0"/>
      <w:divBdr>
        <w:top w:val="none" w:sz="0" w:space="0" w:color="auto"/>
        <w:left w:val="none" w:sz="0" w:space="0" w:color="auto"/>
        <w:bottom w:val="none" w:sz="0" w:space="0" w:color="auto"/>
        <w:right w:val="none" w:sz="0" w:space="0" w:color="auto"/>
      </w:divBdr>
      <w:divsChild>
        <w:div w:id="1111821705">
          <w:marLeft w:val="0"/>
          <w:marRight w:val="0"/>
          <w:marTop w:val="0"/>
          <w:marBottom w:val="0"/>
          <w:divBdr>
            <w:top w:val="none" w:sz="0" w:space="0" w:color="auto"/>
            <w:left w:val="none" w:sz="0" w:space="0" w:color="auto"/>
            <w:bottom w:val="none" w:sz="0" w:space="0" w:color="auto"/>
            <w:right w:val="none" w:sz="0" w:space="0" w:color="auto"/>
          </w:divBdr>
          <w:divsChild>
            <w:div w:id="498925640">
              <w:marLeft w:val="0"/>
              <w:marRight w:val="0"/>
              <w:marTop w:val="0"/>
              <w:marBottom w:val="0"/>
              <w:divBdr>
                <w:top w:val="none" w:sz="0" w:space="0" w:color="auto"/>
                <w:left w:val="none" w:sz="0" w:space="0" w:color="auto"/>
                <w:bottom w:val="none" w:sz="0" w:space="0" w:color="auto"/>
                <w:right w:val="none" w:sz="0" w:space="0" w:color="auto"/>
              </w:divBdr>
              <w:divsChild>
                <w:div w:id="20354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99362">
      <w:bodyDiv w:val="1"/>
      <w:marLeft w:val="0"/>
      <w:marRight w:val="0"/>
      <w:marTop w:val="0"/>
      <w:marBottom w:val="0"/>
      <w:divBdr>
        <w:top w:val="none" w:sz="0" w:space="0" w:color="auto"/>
        <w:left w:val="none" w:sz="0" w:space="0" w:color="auto"/>
        <w:bottom w:val="none" w:sz="0" w:space="0" w:color="auto"/>
        <w:right w:val="none" w:sz="0" w:space="0" w:color="auto"/>
      </w:divBdr>
      <w:divsChild>
        <w:div w:id="1024744977">
          <w:marLeft w:val="0"/>
          <w:marRight w:val="0"/>
          <w:marTop w:val="0"/>
          <w:marBottom w:val="0"/>
          <w:divBdr>
            <w:top w:val="none" w:sz="0" w:space="0" w:color="auto"/>
            <w:left w:val="none" w:sz="0" w:space="0" w:color="auto"/>
            <w:bottom w:val="none" w:sz="0" w:space="0" w:color="auto"/>
            <w:right w:val="none" w:sz="0" w:space="0" w:color="auto"/>
          </w:divBdr>
          <w:divsChild>
            <w:div w:id="167867979">
              <w:marLeft w:val="0"/>
              <w:marRight w:val="0"/>
              <w:marTop w:val="0"/>
              <w:marBottom w:val="0"/>
              <w:divBdr>
                <w:top w:val="none" w:sz="0" w:space="0" w:color="auto"/>
                <w:left w:val="none" w:sz="0" w:space="0" w:color="auto"/>
                <w:bottom w:val="none" w:sz="0" w:space="0" w:color="auto"/>
                <w:right w:val="none" w:sz="0" w:space="0" w:color="auto"/>
              </w:divBdr>
              <w:divsChild>
                <w:div w:id="7485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5411">
      <w:bodyDiv w:val="1"/>
      <w:marLeft w:val="0"/>
      <w:marRight w:val="0"/>
      <w:marTop w:val="0"/>
      <w:marBottom w:val="0"/>
      <w:divBdr>
        <w:top w:val="none" w:sz="0" w:space="0" w:color="auto"/>
        <w:left w:val="none" w:sz="0" w:space="0" w:color="auto"/>
        <w:bottom w:val="none" w:sz="0" w:space="0" w:color="auto"/>
        <w:right w:val="none" w:sz="0" w:space="0" w:color="auto"/>
      </w:divBdr>
    </w:div>
    <w:div w:id="1546604246">
      <w:bodyDiv w:val="1"/>
      <w:marLeft w:val="0"/>
      <w:marRight w:val="0"/>
      <w:marTop w:val="0"/>
      <w:marBottom w:val="0"/>
      <w:divBdr>
        <w:top w:val="none" w:sz="0" w:space="0" w:color="auto"/>
        <w:left w:val="none" w:sz="0" w:space="0" w:color="auto"/>
        <w:bottom w:val="none" w:sz="0" w:space="0" w:color="auto"/>
        <w:right w:val="none" w:sz="0" w:space="0" w:color="auto"/>
      </w:divBdr>
      <w:divsChild>
        <w:div w:id="2006086429">
          <w:marLeft w:val="0"/>
          <w:marRight w:val="0"/>
          <w:marTop w:val="0"/>
          <w:marBottom w:val="0"/>
          <w:divBdr>
            <w:top w:val="none" w:sz="0" w:space="0" w:color="auto"/>
            <w:left w:val="none" w:sz="0" w:space="0" w:color="auto"/>
            <w:bottom w:val="none" w:sz="0" w:space="0" w:color="auto"/>
            <w:right w:val="none" w:sz="0" w:space="0" w:color="auto"/>
          </w:divBdr>
          <w:divsChild>
            <w:div w:id="1472554154">
              <w:marLeft w:val="0"/>
              <w:marRight w:val="0"/>
              <w:marTop w:val="0"/>
              <w:marBottom w:val="0"/>
              <w:divBdr>
                <w:top w:val="none" w:sz="0" w:space="0" w:color="auto"/>
                <w:left w:val="none" w:sz="0" w:space="0" w:color="auto"/>
                <w:bottom w:val="none" w:sz="0" w:space="0" w:color="auto"/>
                <w:right w:val="none" w:sz="0" w:space="0" w:color="auto"/>
              </w:divBdr>
              <w:divsChild>
                <w:div w:id="4496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715">
      <w:bodyDiv w:val="1"/>
      <w:marLeft w:val="0"/>
      <w:marRight w:val="0"/>
      <w:marTop w:val="0"/>
      <w:marBottom w:val="0"/>
      <w:divBdr>
        <w:top w:val="none" w:sz="0" w:space="0" w:color="auto"/>
        <w:left w:val="none" w:sz="0" w:space="0" w:color="auto"/>
        <w:bottom w:val="none" w:sz="0" w:space="0" w:color="auto"/>
        <w:right w:val="none" w:sz="0" w:space="0" w:color="auto"/>
      </w:divBdr>
      <w:divsChild>
        <w:div w:id="857429184">
          <w:marLeft w:val="0"/>
          <w:marRight w:val="0"/>
          <w:marTop w:val="0"/>
          <w:marBottom w:val="0"/>
          <w:divBdr>
            <w:top w:val="none" w:sz="0" w:space="0" w:color="auto"/>
            <w:left w:val="none" w:sz="0" w:space="0" w:color="auto"/>
            <w:bottom w:val="none" w:sz="0" w:space="0" w:color="auto"/>
            <w:right w:val="none" w:sz="0" w:space="0" w:color="auto"/>
          </w:divBdr>
          <w:divsChild>
            <w:div w:id="577324472">
              <w:marLeft w:val="0"/>
              <w:marRight w:val="0"/>
              <w:marTop w:val="0"/>
              <w:marBottom w:val="0"/>
              <w:divBdr>
                <w:top w:val="none" w:sz="0" w:space="0" w:color="auto"/>
                <w:left w:val="none" w:sz="0" w:space="0" w:color="auto"/>
                <w:bottom w:val="none" w:sz="0" w:space="0" w:color="auto"/>
                <w:right w:val="none" w:sz="0" w:space="0" w:color="auto"/>
              </w:divBdr>
              <w:divsChild>
                <w:div w:id="10877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28080">
      <w:bodyDiv w:val="1"/>
      <w:marLeft w:val="0"/>
      <w:marRight w:val="0"/>
      <w:marTop w:val="0"/>
      <w:marBottom w:val="0"/>
      <w:divBdr>
        <w:top w:val="none" w:sz="0" w:space="0" w:color="auto"/>
        <w:left w:val="none" w:sz="0" w:space="0" w:color="auto"/>
        <w:bottom w:val="none" w:sz="0" w:space="0" w:color="auto"/>
        <w:right w:val="none" w:sz="0" w:space="0" w:color="auto"/>
      </w:divBdr>
      <w:divsChild>
        <w:div w:id="1702437069">
          <w:marLeft w:val="0"/>
          <w:marRight w:val="0"/>
          <w:marTop w:val="0"/>
          <w:marBottom w:val="0"/>
          <w:divBdr>
            <w:top w:val="none" w:sz="0" w:space="0" w:color="auto"/>
            <w:left w:val="none" w:sz="0" w:space="0" w:color="auto"/>
            <w:bottom w:val="none" w:sz="0" w:space="0" w:color="auto"/>
            <w:right w:val="none" w:sz="0" w:space="0" w:color="auto"/>
          </w:divBdr>
          <w:divsChild>
            <w:div w:id="840003758">
              <w:marLeft w:val="0"/>
              <w:marRight w:val="0"/>
              <w:marTop w:val="0"/>
              <w:marBottom w:val="0"/>
              <w:divBdr>
                <w:top w:val="none" w:sz="0" w:space="0" w:color="auto"/>
                <w:left w:val="none" w:sz="0" w:space="0" w:color="auto"/>
                <w:bottom w:val="none" w:sz="0" w:space="0" w:color="auto"/>
                <w:right w:val="none" w:sz="0" w:space="0" w:color="auto"/>
              </w:divBdr>
              <w:divsChild>
                <w:div w:id="13958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6650">
      <w:bodyDiv w:val="1"/>
      <w:marLeft w:val="0"/>
      <w:marRight w:val="0"/>
      <w:marTop w:val="0"/>
      <w:marBottom w:val="0"/>
      <w:divBdr>
        <w:top w:val="none" w:sz="0" w:space="0" w:color="auto"/>
        <w:left w:val="none" w:sz="0" w:space="0" w:color="auto"/>
        <w:bottom w:val="none" w:sz="0" w:space="0" w:color="auto"/>
        <w:right w:val="none" w:sz="0" w:space="0" w:color="auto"/>
      </w:divBdr>
      <w:divsChild>
        <w:div w:id="1851332542">
          <w:marLeft w:val="0"/>
          <w:marRight w:val="0"/>
          <w:marTop w:val="0"/>
          <w:marBottom w:val="0"/>
          <w:divBdr>
            <w:top w:val="none" w:sz="0" w:space="0" w:color="auto"/>
            <w:left w:val="none" w:sz="0" w:space="0" w:color="auto"/>
            <w:bottom w:val="none" w:sz="0" w:space="0" w:color="auto"/>
            <w:right w:val="none" w:sz="0" w:space="0" w:color="auto"/>
          </w:divBdr>
          <w:divsChild>
            <w:div w:id="1450393093">
              <w:marLeft w:val="0"/>
              <w:marRight w:val="0"/>
              <w:marTop w:val="0"/>
              <w:marBottom w:val="0"/>
              <w:divBdr>
                <w:top w:val="none" w:sz="0" w:space="0" w:color="auto"/>
                <w:left w:val="none" w:sz="0" w:space="0" w:color="auto"/>
                <w:bottom w:val="none" w:sz="0" w:space="0" w:color="auto"/>
                <w:right w:val="none" w:sz="0" w:space="0" w:color="auto"/>
              </w:divBdr>
              <w:divsChild>
                <w:div w:id="15811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32335">
      <w:bodyDiv w:val="1"/>
      <w:marLeft w:val="0"/>
      <w:marRight w:val="0"/>
      <w:marTop w:val="0"/>
      <w:marBottom w:val="0"/>
      <w:divBdr>
        <w:top w:val="none" w:sz="0" w:space="0" w:color="auto"/>
        <w:left w:val="none" w:sz="0" w:space="0" w:color="auto"/>
        <w:bottom w:val="none" w:sz="0" w:space="0" w:color="auto"/>
        <w:right w:val="none" w:sz="0" w:space="0" w:color="auto"/>
      </w:divBdr>
      <w:divsChild>
        <w:div w:id="522204170">
          <w:marLeft w:val="0"/>
          <w:marRight w:val="0"/>
          <w:marTop w:val="0"/>
          <w:marBottom w:val="0"/>
          <w:divBdr>
            <w:top w:val="none" w:sz="0" w:space="0" w:color="auto"/>
            <w:left w:val="none" w:sz="0" w:space="0" w:color="auto"/>
            <w:bottom w:val="none" w:sz="0" w:space="0" w:color="auto"/>
            <w:right w:val="none" w:sz="0" w:space="0" w:color="auto"/>
          </w:divBdr>
          <w:divsChild>
            <w:div w:id="263656250">
              <w:marLeft w:val="0"/>
              <w:marRight w:val="0"/>
              <w:marTop w:val="0"/>
              <w:marBottom w:val="0"/>
              <w:divBdr>
                <w:top w:val="none" w:sz="0" w:space="0" w:color="auto"/>
                <w:left w:val="none" w:sz="0" w:space="0" w:color="auto"/>
                <w:bottom w:val="none" w:sz="0" w:space="0" w:color="auto"/>
                <w:right w:val="none" w:sz="0" w:space="0" w:color="auto"/>
              </w:divBdr>
              <w:divsChild>
                <w:div w:id="1215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19072">
      <w:bodyDiv w:val="1"/>
      <w:marLeft w:val="0"/>
      <w:marRight w:val="0"/>
      <w:marTop w:val="0"/>
      <w:marBottom w:val="0"/>
      <w:divBdr>
        <w:top w:val="none" w:sz="0" w:space="0" w:color="auto"/>
        <w:left w:val="none" w:sz="0" w:space="0" w:color="auto"/>
        <w:bottom w:val="none" w:sz="0" w:space="0" w:color="auto"/>
        <w:right w:val="none" w:sz="0" w:space="0" w:color="auto"/>
      </w:divBdr>
    </w:div>
    <w:div w:id="1928153796">
      <w:bodyDiv w:val="1"/>
      <w:marLeft w:val="0"/>
      <w:marRight w:val="0"/>
      <w:marTop w:val="0"/>
      <w:marBottom w:val="0"/>
      <w:divBdr>
        <w:top w:val="none" w:sz="0" w:space="0" w:color="auto"/>
        <w:left w:val="none" w:sz="0" w:space="0" w:color="auto"/>
        <w:bottom w:val="none" w:sz="0" w:space="0" w:color="auto"/>
        <w:right w:val="none" w:sz="0" w:space="0" w:color="auto"/>
      </w:divBdr>
      <w:divsChild>
        <w:div w:id="2064405973">
          <w:marLeft w:val="0"/>
          <w:marRight w:val="0"/>
          <w:marTop w:val="0"/>
          <w:marBottom w:val="0"/>
          <w:divBdr>
            <w:top w:val="none" w:sz="0" w:space="0" w:color="auto"/>
            <w:left w:val="none" w:sz="0" w:space="0" w:color="auto"/>
            <w:bottom w:val="none" w:sz="0" w:space="0" w:color="auto"/>
            <w:right w:val="none" w:sz="0" w:space="0" w:color="auto"/>
          </w:divBdr>
          <w:divsChild>
            <w:div w:id="843975914">
              <w:marLeft w:val="0"/>
              <w:marRight w:val="0"/>
              <w:marTop w:val="0"/>
              <w:marBottom w:val="0"/>
              <w:divBdr>
                <w:top w:val="none" w:sz="0" w:space="0" w:color="auto"/>
                <w:left w:val="none" w:sz="0" w:space="0" w:color="auto"/>
                <w:bottom w:val="none" w:sz="0" w:space="0" w:color="auto"/>
                <w:right w:val="none" w:sz="0" w:space="0" w:color="auto"/>
              </w:divBdr>
              <w:divsChild>
                <w:div w:id="20586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19271">
      <w:bodyDiv w:val="1"/>
      <w:marLeft w:val="0"/>
      <w:marRight w:val="0"/>
      <w:marTop w:val="0"/>
      <w:marBottom w:val="0"/>
      <w:divBdr>
        <w:top w:val="none" w:sz="0" w:space="0" w:color="auto"/>
        <w:left w:val="none" w:sz="0" w:space="0" w:color="auto"/>
        <w:bottom w:val="none" w:sz="0" w:space="0" w:color="auto"/>
        <w:right w:val="none" w:sz="0" w:space="0" w:color="auto"/>
      </w:divBdr>
    </w:div>
    <w:div w:id="2121365875">
      <w:bodyDiv w:val="1"/>
      <w:marLeft w:val="0"/>
      <w:marRight w:val="0"/>
      <w:marTop w:val="0"/>
      <w:marBottom w:val="0"/>
      <w:divBdr>
        <w:top w:val="none" w:sz="0" w:space="0" w:color="auto"/>
        <w:left w:val="none" w:sz="0" w:space="0" w:color="auto"/>
        <w:bottom w:val="none" w:sz="0" w:space="0" w:color="auto"/>
        <w:right w:val="none" w:sz="0" w:space="0" w:color="auto"/>
      </w:divBdr>
      <w:divsChild>
        <w:div w:id="2112816979">
          <w:marLeft w:val="0"/>
          <w:marRight w:val="0"/>
          <w:marTop w:val="0"/>
          <w:marBottom w:val="0"/>
          <w:divBdr>
            <w:top w:val="none" w:sz="0" w:space="0" w:color="auto"/>
            <w:left w:val="none" w:sz="0" w:space="0" w:color="auto"/>
            <w:bottom w:val="none" w:sz="0" w:space="0" w:color="auto"/>
            <w:right w:val="none" w:sz="0" w:space="0" w:color="auto"/>
          </w:divBdr>
          <w:divsChild>
            <w:div w:id="112795436">
              <w:marLeft w:val="0"/>
              <w:marRight w:val="0"/>
              <w:marTop w:val="0"/>
              <w:marBottom w:val="0"/>
              <w:divBdr>
                <w:top w:val="none" w:sz="0" w:space="0" w:color="auto"/>
                <w:left w:val="none" w:sz="0" w:space="0" w:color="auto"/>
                <w:bottom w:val="none" w:sz="0" w:space="0" w:color="auto"/>
                <w:right w:val="none" w:sz="0" w:space="0" w:color="auto"/>
              </w:divBdr>
              <w:divsChild>
                <w:div w:id="2671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0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51F87-4A5F-F14D-B8EE-1037C51B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8716</Words>
  <Characters>47940</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Restrepo Loaiza</dc:creator>
  <cp:keywords/>
  <dc:description/>
  <cp:lastModifiedBy>Paola Marcela Onatra Erazo</cp:lastModifiedBy>
  <cp:revision>2</cp:revision>
  <cp:lastPrinted>2025-05-21T22:32:00Z</cp:lastPrinted>
  <dcterms:created xsi:type="dcterms:W3CDTF">2025-05-21T22:43:00Z</dcterms:created>
  <dcterms:modified xsi:type="dcterms:W3CDTF">2025-05-21T22:43:00Z</dcterms:modified>
</cp:coreProperties>
</file>